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E75" w:rsidRDefault="00220E75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20E75" w:rsidRPr="00493226" w:rsidRDefault="00220E75" w:rsidP="00220E75">
      <w:pPr>
        <w:spacing w:before="0" w:beforeAutospacing="0" w:after="0" w:afterAutospacing="0"/>
        <w:ind w:left="360" w:right="42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49322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Муниципальное бюджетное общеобразовательное учреждение </w:t>
      </w:r>
    </w:p>
    <w:p w:rsidR="00220E75" w:rsidRPr="00493226" w:rsidRDefault="00E200D1" w:rsidP="00220E75">
      <w:pPr>
        <w:spacing w:before="0" w:beforeAutospacing="0" w:after="0" w:afterAutospacing="0"/>
        <w:ind w:left="360" w:right="42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3114675</wp:posOffset>
            </wp:positionH>
            <wp:positionV relativeFrom="paragraph">
              <wp:posOffset>57785</wp:posOffset>
            </wp:positionV>
            <wp:extent cx="2899410" cy="1691640"/>
            <wp:effectExtent l="19050" t="0" r="0" b="0"/>
            <wp:wrapNone/>
            <wp:docPr id="1" name="Рисунок 3" descr="I:\Рисунок (9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Рисунок (95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8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423" t="51515" r="43590" b="30653"/>
                    <a:stretch/>
                  </pic:blipFill>
                  <pic:spPr bwMode="auto">
                    <a:xfrm>
                      <a:off x="0" y="0"/>
                      <a:ext cx="289941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20E75" w:rsidRPr="0049322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Тат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.Ш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уранская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220E75" w:rsidRPr="0049322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основная общеобразовательная школа» </w:t>
      </w:r>
    </w:p>
    <w:p w:rsidR="00220E75" w:rsidRDefault="00220E75" w:rsidP="00220E75">
      <w:pPr>
        <w:spacing w:before="0" w:beforeAutospacing="0" w:after="0" w:afterAutospacing="0"/>
        <w:ind w:left="360" w:right="42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r w:rsidRPr="0049322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Муслюмовского</w:t>
      </w:r>
      <w:proofErr w:type="spellEnd"/>
      <w:r w:rsidRPr="0049322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муниципального района Республики Татарстан</w:t>
      </w:r>
    </w:p>
    <w:p w:rsidR="00220E75" w:rsidRDefault="00220E75" w:rsidP="00220E75">
      <w:pPr>
        <w:spacing w:before="0" w:beforeAutospacing="0" w:after="0" w:afterAutospacing="0"/>
        <w:ind w:left="360" w:right="42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pPr w:leftFromText="180" w:rightFromText="180" w:bottomFromText="200" w:vertAnchor="text" w:horzAnchor="margin" w:tblpY="-71"/>
        <w:tblW w:w="0" w:type="auto"/>
        <w:tblLook w:val="04A0"/>
      </w:tblPr>
      <w:tblGrid>
        <w:gridCol w:w="4657"/>
        <w:gridCol w:w="4586"/>
      </w:tblGrid>
      <w:tr w:rsidR="00220E75" w:rsidRPr="00743A2C" w:rsidTr="009209E7">
        <w:trPr>
          <w:trHeight w:val="616"/>
        </w:trPr>
        <w:tc>
          <w:tcPr>
            <w:tcW w:w="5148" w:type="dxa"/>
            <w:hideMark/>
          </w:tcPr>
          <w:p w:rsidR="00220E75" w:rsidRPr="00AC2C0B" w:rsidRDefault="00220E75" w:rsidP="009209E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C2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Принято</w:t>
            </w:r>
          </w:p>
          <w:p w:rsidR="00220E75" w:rsidRDefault="00220E75" w:rsidP="009209E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C2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на заседании педагогического совета </w:t>
            </w:r>
          </w:p>
          <w:p w:rsidR="00220E75" w:rsidRPr="00AC2C0B" w:rsidRDefault="00220E75" w:rsidP="009209E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C2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МБОУ «</w:t>
            </w:r>
            <w:proofErr w:type="spellStart"/>
            <w:r w:rsidR="00E200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Тат</w:t>
            </w:r>
            <w:proofErr w:type="gramStart"/>
            <w:r w:rsidR="00E200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.Ш</w:t>
            </w:r>
            <w:proofErr w:type="gramEnd"/>
            <w:r w:rsidR="00E200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уранская</w:t>
            </w:r>
            <w:proofErr w:type="spellEnd"/>
            <w:r w:rsidR="00E200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AC2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ООШ»</w:t>
            </w:r>
          </w:p>
          <w:p w:rsidR="00220E75" w:rsidRPr="00AC2C0B" w:rsidRDefault="00220E75" w:rsidP="00E200D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C2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Протокол № 1 от 2</w:t>
            </w:r>
            <w:r w:rsidR="00E200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8</w:t>
            </w:r>
            <w:r w:rsidRPr="00AC2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.08.2023г.  </w:t>
            </w:r>
          </w:p>
        </w:tc>
        <w:tc>
          <w:tcPr>
            <w:tcW w:w="5163" w:type="dxa"/>
            <w:hideMark/>
          </w:tcPr>
          <w:p w:rsidR="00220E75" w:rsidRPr="00AC2C0B" w:rsidRDefault="00220E75" w:rsidP="009209E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C2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Утверждаю</w:t>
            </w:r>
            <w:r w:rsidR="00E200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.</w:t>
            </w:r>
          </w:p>
          <w:p w:rsidR="00220E75" w:rsidRDefault="00220E75" w:rsidP="009209E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C2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Директор школы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200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Шаева</w:t>
            </w:r>
            <w:proofErr w:type="spellEnd"/>
            <w:r w:rsidR="00E200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В.М.</w:t>
            </w:r>
          </w:p>
          <w:p w:rsidR="00220E75" w:rsidRPr="00AC2C0B" w:rsidRDefault="00220E75" w:rsidP="009209E7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AC2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Введено в действие приказом директора школы № </w:t>
            </w:r>
            <w:r w:rsidR="00E200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="00E200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от 28</w:t>
            </w:r>
            <w:r w:rsidRPr="00AC2C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.08.2023г.  </w:t>
            </w:r>
          </w:p>
        </w:tc>
      </w:tr>
    </w:tbl>
    <w:p w:rsidR="00220E75" w:rsidRDefault="00220E75" w:rsidP="00220E7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200D1" w:rsidRPr="00220E75" w:rsidRDefault="007B257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220E75">
        <w:rPr>
          <w:lang w:val="ru-RU"/>
        </w:rPr>
        <w:br/>
      </w: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 организации проектной и учебно-исследовательской деятельности в школе</w:t>
      </w:r>
      <w:r w:rsidR="00E200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муниципального бюджетного общеобразовательного  учреждения «</w:t>
      </w:r>
      <w:proofErr w:type="spellStart"/>
      <w:r w:rsidR="00E200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Тат</w:t>
      </w:r>
      <w:proofErr w:type="gramStart"/>
      <w:r w:rsidR="00E200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.Ш</w:t>
      </w:r>
      <w:proofErr w:type="gramEnd"/>
      <w:r w:rsidR="00E200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уранская</w:t>
      </w:r>
      <w:proofErr w:type="spellEnd"/>
      <w:r w:rsidR="00E200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основная общеобразовательная школа» </w:t>
      </w:r>
      <w:proofErr w:type="spellStart"/>
      <w:r w:rsidR="00E200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Муслюмовского</w:t>
      </w:r>
      <w:proofErr w:type="spellEnd"/>
      <w:r w:rsidR="00E200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</w:p>
    <w:p w:rsidR="002926CF" w:rsidRPr="00220E75" w:rsidRDefault="007B257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1.1. Настоящее «Положение об организации проектной и учебно-исследовательской деятельности в МБОУ "</w:t>
      </w:r>
      <w:proofErr w:type="spellStart"/>
      <w:r w:rsidR="00E200D1">
        <w:rPr>
          <w:rFonts w:hAnsi="Times New Roman" w:cs="Times New Roman"/>
          <w:color w:val="000000"/>
          <w:sz w:val="24"/>
          <w:szCs w:val="24"/>
          <w:lang w:val="ru-RU"/>
        </w:rPr>
        <w:t>Тат</w:t>
      </w:r>
      <w:proofErr w:type="gramStart"/>
      <w:r w:rsidR="00E200D1">
        <w:rPr>
          <w:rFonts w:hAnsi="Times New Roman" w:cs="Times New Roman"/>
          <w:color w:val="000000"/>
          <w:sz w:val="24"/>
          <w:szCs w:val="24"/>
          <w:lang w:val="ru-RU"/>
        </w:rPr>
        <w:t>.Ш</w:t>
      </w:r>
      <w:proofErr w:type="gramEnd"/>
      <w:r w:rsidR="00E200D1">
        <w:rPr>
          <w:rFonts w:hAnsi="Times New Roman" w:cs="Times New Roman"/>
          <w:color w:val="000000"/>
          <w:sz w:val="24"/>
          <w:szCs w:val="24"/>
          <w:lang w:val="ru-RU"/>
        </w:rPr>
        <w:t>уранская</w:t>
      </w:r>
      <w:proofErr w:type="spellEnd"/>
      <w:r w:rsidR="00E200D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20E75">
        <w:rPr>
          <w:rFonts w:hAnsi="Times New Roman" w:cs="Times New Roman"/>
          <w:color w:val="000000"/>
          <w:sz w:val="24"/>
          <w:szCs w:val="24"/>
          <w:lang w:val="ru-RU"/>
        </w:rPr>
        <w:t>ООШ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"» (далее – Положение, Школа) определяет цели и задачи проектной и учебно-исследовательской деятельности Школы, порядок ее организации и общие требования к содержанию и оценке проектных и исследовательских работ обучающихся.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1.2. Настоящее положение разработано на основе:</w:t>
      </w:r>
    </w:p>
    <w:p w:rsidR="002926CF" w:rsidRPr="00220E75" w:rsidRDefault="007B257A" w:rsidP="007A0F24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 29.12.2012 № 273-ФЗ «Об образовании в Российской Федерации»;</w:t>
      </w:r>
    </w:p>
    <w:p w:rsidR="002926CF" w:rsidRPr="00220E75" w:rsidRDefault="007B257A" w:rsidP="007A0F24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286;</w:t>
      </w:r>
    </w:p>
    <w:p w:rsidR="002926CF" w:rsidRPr="00220E75" w:rsidRDefault="007B257A" w:rsidP="007A0F24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стандарта основного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287;</w:t>
      </w:r>
    </w:p>
    <w:p w:rsidR="002926CF" w:rsidRPr="00220E75" w:rsidRDefault="007B257A" w:rsidP="007A0F24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от 06.10.2009 № 373;</w:t>
      </w:r>
    </w:p>
    <w:p w:rsidR="002926CF" w:rsidRPr="00220E75" w:rsidRDefault="007B257A" w:rsidP="007A0F24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основного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17.12.2010 № 1897;</w:t>
      </w:r>
    </w:p>
    <w:p w:rsidR="002926CF" w:rsidRPr="00220E75" w:rsidRDefault="007B257A" w:rsidP="007A0F24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образовательной программы начального общего образования, утвержденной приказом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№ 372;</w:t>
      </w:r>
      <w:r w:rsidR="006D0E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926CF" w:rsidRPr="00220E75" w:rsidRDefault="007B257A" w:rsidP="007A0F24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образовательной программы основного общего образования, утвержденной приказом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370;</w:t>
      </w:r>
    </w:p>
    <w:p w:rsidR="002926CF" w:rsidRDefault="007B257A" w:rsidP="007A0F24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устава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школы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1.3. Учебно-исследовательская и проектная деятельность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УИПД) является обязательной составляющей образовательного процесса Школы, обеспечивающей достижение обучающимися планируемых результатов освоения основной образовательной программы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ООП) всех уровней образования.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1.4. УИПД является одной из форм организации учебно-воспитательного процесса, способствует повышению качества образования, развитию персональных компетентностей обучающихся, их успешной социализации.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1.5. УИПД обучающихся является одним из методов развивающего (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личностно-ориентированного) 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обучения, направлена на выработку самостоятельных исследовательских умений (постановка проблемы, подбор методов, сбор и обработка информации, проведение экспериментов, анализ полученных результатов и выводы по работе), способствует развитию творческих способностей и логического мышления.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1.6. УИПД обучающихся является одним из способов оценки достижения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результатов ООП всех уровней образования.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1.7. УИПД, являясь составной частью образовательного процесса Школы, осуществляется в рамках учебно-урочной и внеурочной деятельности в течение всего учебного года.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1.8. Проекты и учебно-исследовательские работы, выполняемые обучающимися, могут быть коллективными, групповыми, индивидуальными.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1.9. Проект или учебно-исследовательская работа может носить предметную,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метапредметную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межпредметную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направленность.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1.10.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или группа обучающихся самостоятельно определяет тему проектной или учебно-исследовательской работы.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1.11. Учителя-предметники курируют проектную и учебно-исследовательскую деятельность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по своим предметам.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1.12. Классные руководители осуществляют контроль за соблюдением сроков выполнения проектов и учебно-исследовательских работ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, координируют и консультируют родителей (по мере необходимости).</w:t>
      </w:r>
    </w:p>
    <w:p w:rsidR="006D0E63" w:rsidRDefault="006D0E63" w:rsidP="006D0E6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926CF" w:rsidRPr="00220E75" w:rsidRDefault="007B257A" w:rsidP="006D0E6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proofErr w:type="spellStart"/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Цельи</w:t>
      </w:r>
      <w:proofErr w:type="spellEnd"/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задачи организации УИПД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2.1. Цель: обеспечение достижения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планируемых образовательных результатов освоения ООП всех уровней образования: личностных, предметных и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2.2. Задачи: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2.2.1. Формирование у обучающихся навыков:</w:t>
      </w:r>
    </w:p>
    <w:p w:rsidR="002926CF" w:rsidRDefault="007B257A" w:rsidP="007A0F24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определения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проблематики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Default="007B257A" w:rsidP="007A0F24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целеполагания;</w:t>
      </w:r>
    </w:p>
    <w:p w:rsidR="002926CF" w:rsidRDefault="007B257A" w:rsidP="007A0F24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планирования деятельности;</w:t>
      </w:r>
    </w:p>
    <w:p w:rsidR="002926CF" w:rsidRPr="00220E75" w:rsidRDefault="007B257A" w:rsidP="007A0F24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сбора и обработки информации, выбора материалов;</w:t>
      </w:r>
    </w:p>
    <w:p w:rsidR="002926CF" w:rsidRDefault="007B257A" w:rsidP="007A0F24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публичного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выступления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Default="007B257A" w:rsidP="007A0F24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позитивного отношения к деятельности.</w:t>
      </w:r>
    </w:p>
    <w:p w:rsidR="002926CF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2.2.2. Формирование у обучающихся умений:</w:t>
      </w:r>
    </w:p>
    <w:p w:rsidR="002926CF" w:rsidRDefault="007B257A" w:rsidP="007A0F24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коммуникационных;</w:t>
      </w:r>
    </w:p>
    <w:p w:rsidR="002926CF" w:rsidRDefault="007B257A" w:rsidP="007A0F24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презентационных;</w:t>
      </w:r>
    </w:p>
    <w:p w:rsidR="002926CF" w:rsidRDefault="007B257A" w:rsidP="007A0F24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рефлексивно-оценочных.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2.2.3. Развитие креативности, абстрактного и критического мышления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926CF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2.2.4. Формирование ключевых компетентностей обучающихся:</w:t>
      </w:r>
    </w:p>
    <w:p w:rsidR="002926CF" w:rsidRPr="00220E75" w:rsidRDefault="007B257A" w:rsidP="007A0F24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социальной – способности действовать в социуме с учетом позиций других людей;</w:t>
      </w:r>
    </w:p>
    <w:p w:rsidR="002926CF" w:rsidRPr="00220E75" w:rsidRDefault="007B257A" w:rsidP="007A0F24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коммуникативной – способности вступать в коммуникацию с целью быть понятым;</w:t>
      </w:r>
    </w:p>
    <w:p w:rsidR="002926CF" w:rsidRPr="00220E75" w:rsidRDefault="007B257A" w:rsidP="007A0F24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предметной – способности анализировать и действовать с позиции отдельных областей человеческой культуры;</w:t>
      </w:r>
    </w:p>
    <w:p w:rsidR="002926CF" w:rsidRPr="00220E75" w:rsidRDefault="007B257A" w:rsidP="007A0F24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организаторской – способности освоения управленческой позиции;</w:t>
      </w:r>
    </w:p>
    <w:p w:rsidR="006D0E63" w:rsidRPr="006D0E63" w:rsidRDefault="007B257A" w:rsidP="006D0E63">
      <w:pPr>
        <w:numPr>
          <w:ilvl w:val="0"/>
          <w:numId w:val="4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 – способности собирать, анализировать, структурировать и презентовать материал.</w:t>
      </w:r>
    </w:p>
    <w:p w:rsidR="006D0E63" w:rsidRPr="00220E75" w:rsidRDefault="006D0E63" w:rsidP="006D0E63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926CF" w:rsidRPr="00220E75" w:rsidRDefault="007B257A" w:rsidP="006D0E6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3. Формы организации УИПД </w:t>
      </w:r>
      <w:proofErr w:type="gramStart"/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proofErr w:type="gramEnd"/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на уровне начального общего образования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УИПД обучающихся на уровне начального общего образования может осуществляться в рамках урочной и внеурочной деятельности.</w:t>
      </w:r>
      <w:proofErr w:type="gramEnd"/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3.2. На урочных занятиях для формирования и развития у обучающихся навыков проектно-исследовательской деятельности педагоги Школы используют:</w:t>
      </w:r>
    </w:p>
    <w:p w:rsidR="002926CF" w:rsidRPr="00220E75" w:rsidRDefault="007B257A" w:rsidP="007A0F24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типы уроков: урок-исследование, урок-лаборатория, урок – творческий отчет, урок изобретательства, урок «Удивительное рядом», урок – рассказ об ученых, урок – защиту исследовательских проектов, урок-экспертизу, урок «Патент на открытие», урок открытых мыслей;</w:t>
      </w:r>
      <w:proofErr w:type="gramEnd"/>
    </w:p>
    <w:p w:rsidR="002926CF" w:rsidRPr="00220E75" w:rsidRDefault="007B257A" w:rsidP="007A0F24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 обучения – учебный эксперимент, который обеспечивает освоение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таких элементов исследовательской деятельности, как планирование и проведение эксперимента, обработка и анализ его результатов;</w:t>
      </w:r>
    </w:p>
    <w:p w:rsidR="002926CF" w:rsidRPr="00220E75" w:rsidRDefault="007B257A" w:rsidP="007A0F24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домашние задания исследовательского характера, которые могут сочетать в себе разнообразные виды учебных исследований, в том числе протяженных во времени.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3.3. При организации УИПД во внеурочной деятельности разрабатывается и утверждается рабочая программа курса внеурочной деятельности, в которой предусматривается система мониторинга – оценочные процедуры, проводимые учителем, для выявления динамики образовательных результатов обучающихся по курсу.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3.4. Результаты мониторинга достижения планируемых результатов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фиксируются в их личных портфолио.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3.5. Для выявления уровня планируемых образовательных результатов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, предусмотренных ООП НОО, по окончании обучения на уровне НОО (в 4-м классе) проводится мониторинг через выполнение обучающимися группового мини-проекта.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3.6. На внеурочных занятиях педагоги Школы используют такие виды организации деятельности:</w:t>
      </w:r>
    </w:p>
    <w:p w:rsidR="002926CF" w:rsidRDefault="007B257A" w:rsidP="007A0F24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исследовательскую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практику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Pr="00220E75" w:rsidRDefault="007B257A" w:rsidP="007A0F24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образовательные экспедиции – походы, поездки, экскурсии с четко обозначенными образовательными целями, программой деятельности, продуманными формами контроля; образовательные экспедиции предусматривают активную образовательную деятельность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, в том числе исследовательского характера;</w:t>
      </w:r>
    </w:p>
    <w:p w:rsidR="002926CF" w:rsidRPr="00220E75" w:rsidRDefault="007B257A" w:rsidP="007A0F24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факультативные занятия, предполагающие углубленное изучение предмета, дающие большие возможности для реализации на них учебно-исследовательской деятельности обучающихся;</w:t>
      </w:r>
    </w:p>
    <w:p w:rsidR="002926CF" w:rsidRPr="00220E75" w:rsidRDefault="007B257A" w:rsidP="007A0F24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научные заседания обучающихся – форма внеурочной деятельности, которая сочетает в себе работу над учебными исследованиями, коллективное обсуждение промежуточных и итоговых результатов этой работы, организацию круглых столов, дискуссий, дебатов, интеллектуальных игр, публичных защит, конференций и пр., а также встречи с представителями науки и образования, экскурсии в учреждения науки и образования, сотрудничество с другими образовательными организациями;</w:t>
      </w:r>
      <w:proofErr w:type="gramEnd"/>
    </w:p>
    <w:p w:rsidR="002926CF" w:rsidRPr="00220E75" w:rsidRDefault="007B257A" w:rsidP="007A0F24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участие обучающихся в олимпиадах, конкурсах, конференциях, в том числе дистанционных, предметных неделях, интеллектуальных марафонах предполагает выполнение ими учебных исследований или их элементов в рамках данных мероприятий.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3.7. Каждый обучающийся имеет право дополнительно принимать участие в научно-исследовательской и проектной деятельности в рамках внеурочной деятельности.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3.8. Результаты работы любого обучающегося могут быть представлены на научно-практической конференции различного уровня в соответствии с требованиями, 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предъявляемыми организаторами научно-практической конференции. Решение об участии согласовывается с руководителем проекта, родителем (законным представителем) обучающегося и администрацией Школы.</w:t>
      </w:r>
    </w:p>
    <w:p w:rsidR="002926CF" w:rsidRDefault="007B257A" w:rsidP="006D0E6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Содержание проектной деятельности </w:t>
      </w:r>
      <w:proofErr w:type="gramStart"/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proofErr w:type="gramEnd"/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на уровне основного общего образования. Итоговый </w:t>
      </w:r>
      <w:proofErr w:type="gramStart"/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индивидуальный проект</w:t>
      </w:r>
      <w:proofErr w:type="gramEnd"/>
    </w:p>
    <w:p w:rsidR="006D0E63" w:rsidRPr="00220E75" w:rsidRDefault="006D0E63" w:rsidP="006D0E6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4.1. Выполнение обучающимися 5–</w:t>
      </w:r>
      <w:r w:rsidR="006D0E63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-х классов групповых и (или) индивидуальных учебных исследований и проектов является основой для проверки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регулятивных, коммуникативных и познавательных учебных действий.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proofErr w:type="gramEnd"/>
      <w:r w:rsidR="006D0E63">
        <w:rPr>
          <w:rFonts w:hAnsi="Times New Roman" w:cs="Times New Roman"/>
          <w:color w:val="000000"/>
          <w:sz w:val="24"/>
          <w:szCs w:val="24"/>
          <w:lang w:val="ru-RU"/>
        </w:rPr>
        <w:t xml:space="preserve"> 9 класса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выполняют итоговый индивидуальный проект. Выполнение итогового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 проекта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является обязательным.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4.3. Индивидуальный итоговый проект является основным объектом оценки личностных, предметных и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результатов, полученных обучающимися в ходе освоения основной образовательной программы основного общего и среднего общего образования.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проект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представляет собой учебный проект, выполняемый обучающимся самостоятельно под руководством педагога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4.5. Информация о выполнении обучающимся 9-го класса итогового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 проекта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в аттестат об освоении основного общего образования вносится в соответствии с Порядком заполнения, учета и выдачи аттестатов об основном общем и среднем общем образовании и их дубликатов, утвержденным приказом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от 05.10.2020 № 546.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4.6. Итоговая отметка в аттестат об освоении среднего общего образования по дисциплине «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проект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» выставляется в соответствии Порядком заполнения, учета и выдачи аттестатов об основном общем и среднем общем образовании и их дубликатов, утвержденным приказом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от 05.10.2020 № 546.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Групповые и (или) индивидуальные учебные исследования и проекты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проект) выполняются обучающимся в рамках одного из учебных предметов или на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межпредметной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др.).</w:t>
      </w:r>
      <w:proofErr w:type="gramEnd"/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4.8. Выбор темы проекта осуществляется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4.9. Виды проектов: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4.9.1. В 5–9-х классах:</w:t>
      </w:r>
    </w:p>
    <w:p w:rsidR="002926CF" w:rsidRDefault="007B257A" w:rsidP="007A0F24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информационный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Default="007B257A" w:rsidP="007A0F24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творческий проект;</w:t>
      </w:r>
    </w:p>
    <w:p w:rsidR="002926CF" w:rsidRDefault="007B257A" w:rsidP="007A0F24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исследовательский проект;</w:t>
      </w:r>
    </w:p>
    <w:p w:rsidR="002926CF" w:rsidRDefault="007B257A" w:rsidP="007A0F24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технический проект.</w:t>
      </w:r>
    </w:p>
    <w:p w:rsidR="002926CF" w:rsidRPr="00220E75" w:rsidRDefault="00743A2C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43A2C">
        <w:rPr>
          <w:rFonts w:hAnsi="Times New Roman" w:cs="Times New Roman"/>
          <w:color w:val="000000"/>
          <w:sz w:val="24"/>
          <w:szCs w:val="24"/>
          <w:lang w:val="ru-RU"/>
        </w:rPr>
        <w:t>4.9.2.</w:t>
      </w:r>
      <w:r w:rsidR="007B257A"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Исследовательский проект направлен на сбор информации о каком-то объекте, ознакомление участников проекта с этой информацией, ее анализ, обобщение фактов, предназначенных для широкой аудитории. При этом акцент на теоретической части проекта не означает отсутствия практической части.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4.9.4. Прикладной (практико-ориентированный) проект отличает четко обозначенный с самого начала предметный результат деятельности участника (участников) проекта. Пример: проект закона, справочный материал, программа действий, наглядное пособие и т. д.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4.9.5. Информационный проект направлен на сбор информации о каком-либо объекте или явлении с целью анализа, обобщения и представления информации для широкой аудитории. Продуктом такого проекта может быть, например, публикация в СМИ.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4.9.6. Творческий проект предполагает свободный, нестандартный подход к оформлению результатов работы. Примером такого проекта может служить постановка спектакля, подготовка выставки, видеофильм.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4.9.7. Социальный проект предполагает сбор, анализ и представление информации по какой-либо актуальной социально значимой тематике.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4.9.8. Конструкторский проект предполагает создание материального объекта, макета, иного конструкторского изделия с полным описанием и научным обоснованием его изготовления и применения.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4.9.9. Инженерный проект представляет собой проект с инженерно-техническим содержанием. Например, комплект чертежей по разработке инженерного функционирования (инженерного решения) какого-то объекта с описанием и научным обоснованием его применения.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4.10. Результатом проекта является одна из следующих работ:</w:t>
      </w:r>
    </w:p>
    <w:p w:rsidR="002926CF" w:rsidRPr="00220E75" w:rsidRDefault="007B257A" w:rsidP="007A0F24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др.);</w:t>
      </w:r>
    </w:p>
    <w:p w:rsidR="002926CF" w:rsidRPr="00220E75" w:rsidRDefault="007B257A" w:rsidP="007A0F24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др.;</w:t>
      </w:r>
    </w:p>
    <w:p w:rsidR="002926CF" w:rsidRPr="00220E75" w:rsidRDefault="007B257A" w:rsidP="007A0F24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материальный объект, макет, иное конструкторское изделие;</w:t>
      </w:r>
    </w:p>
    <w:p w:rsidR="002926CF" w:rsidRPr="00220E75" w:rsidRDefault="007B257A" w:rsidP="007A0F24">
      <w:pPr>
        <w:numPr>
          <w:ilvl w:val="0"/>
          <w:numId w:val="9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отчетные материалы по социальному проекту.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4.11. Проект или учебное исследование может раскрывать один из аспектов выбранной проблемы – тем самым быть открытым, предоставляющим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другим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обучающимся или группам обучающихся возможность продолжить изучение новых граней этой проблемы.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4.12. В проектной или исследовательской работе не допускаются какие-либо виды плагиата. Использование информационных источников обязательно сопровождается ссылкой на эти источники, в том числе на интернет-ресурсы.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Организация учебно-исследовательской и проектной деятельности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5.1. Учитель-предметник курирует обучающихся, избравших темы для выполнения своих проектов и исследовательских работ по его предмету (не менее двух).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5.2. Руководителем проекта является учитель, ведущий учебный предмет, с которым связана тема проекта обучающегося.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5.3. Перечень тем проектных и исследовательских работ может быть изменен или дополнен в течение первого полугодия, но не позднее 1 декабря текущего учебного года. Одну и ту же тему проекта могут выбрать несколько обучающихся.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5.4. Изменение темы проекта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не выпускных классов допускается по согласованию с заместителем директора, курирующим проектную и учебно-исследовательскую деятельность.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5.5. Этапы и сроки выполнения проектной и (или) исследовательской работы: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5.5.1. Подготовительный этап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сентябрь текущего учебного года:</w:t>
      </w:r>
    </w:p>
    <w:p w:rsidR="002926CF" w:rsidRDefault="007B257A" w:rsidP="007A0F24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определение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Default="007B257A" w:rsidP="007A0F24">
      <w:pPr>
        <w:numPr>
          <w:ilvl w:val="0"/>
          <w:numId w:val="10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разработка плана реализации проекта.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5.5.2. Основной этап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октябрь–февраль текущего учебного года:</w:t>
      </w:r>
    </w:p>
    <w:p w:rsidR="002926CF" w:rsidRPr="00220E75" w:rsidRDefault="007B257A" w:rsidP="007A0F24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поиск и анализ необходимой литературы;</w:t>
      </w:r>
    </w:p>
    <w:p w:rsidR="002926CF" w:rsidRPr="00220E75" w:rsidRDefault="007B257A" w:rsidP="007A0F24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согласование с руководителем рабочих материалов;</w:t>
      </w:r>
    </w:p>
    <w:p w:rsidR="002926CF" w:rsidRDefault="007B257A" w:rsidP="007A0F24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апробация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Default="007B257A" w:rsidP="007A0F24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проведение исследования;</w:t>
      </w:r>
    </w:p>
    <w:p w:rsidR="002926CF" w:rsidRPr="00220E75" w:rsidRDefault="007B257A" w:rsidP="007A0F24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редактирование и оформление текстовой части;</w:t>
      </w:r>
    </w:p>
    <w:p w:rsidR="002926CF" w:rsidRDefault="007B257A" w:rsidP="007A0F24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оформление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презентации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Pr="00220E75" w:rsidRDefault="007B257A" w:rsidP="007A0F24">
      <w:pPr>
        <w:numPr>
          <w:ilvl w:val="0"/>
          <w:numId w:val="1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промежуточная защита, корректировка (при необходимости).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5.5.3. Заключительный этап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март текущего учебного года:</w:t>
      </w:r>
    </w:p>
    <w:p w:rsidR="002926CF" w:rsidRDefault="007B257A" w:rsidP="007A0F24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подготовка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выступления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Pr="00220E75" w:rsidRDefault="007B257A" w:rsidP="007A0F24">
      <w:pPr>
        <w:numPr>
          <w:ilvl w:val="0"/>
          <w:numId w:val="12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защита проекта, оценка результата, рефлексия.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5.6. Защита проектных и исследовательских работ обучающихся 5–8-х классов осуществляется в классе.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5.7. Защита итогового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 проекта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обучающимися</w:t>
      </w:r>
      <w:r w:rsidR="007A0F24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A0F24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осуществляется перед экспертной комиссией, созданной по отдельному приказу директора Школы.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5.8. В состав материалов, подготовленных для защиты итогового индивидуального проекта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="007A0F24">
        <w:rPr>
          <w:rFonts w:hAnsi="Times New Roman" w:cs="Times New Roman"/>
          <w:color w:val="000000"/>
          <w:sz w:val="24"/>
          <w:szCs w:val="24"/>
          <w:lang w:val="ru-RU"/>
        </w:rPr>
        <w:t xml:space="preserve"> 9 класса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, включаются:</w:t>
      </w:r>
    </w:p>
    <w:p w:rsidR="002926CF" w:rsidRPr="00220E75" w:rsidRDefault="007B257A" w:rsidP="007A0F24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выносимый на защиту продукт проектной деятельности;</w:t>
      </w:r>
    </w:p>
    <w:p w:rsidR="002926CF" w:rsidRDefault="007B257A" w:rsidP="007A0F24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паспорт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Default="007B257A" w:rsidP="007A0F24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мультимедийная презентация проекта;</w:t>
      </w:r>
    </w:p>
    <w:p w:rsidR="002926CF" w:rsidRPr="00220E75" w:rsidRDefault="007B257A" w:rsidP="007A0F24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лист оценивания руководителем проектной и учебно-исследовательской деятельности;</w:t>
      </w:r>
    </w:p>
    <w:p w:rsidR="002926CF" w:rsidRPr="007A0F24" w:rsidRDefault="007B257A" w:rsidP="007A0F24">
      <w:pPr>
        <w:numPr>
          <w:ilvl w:val="0"/>
          <w:numId w:val="1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лист самооценки проекта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="007A0F24">
        <w:rPr>
          <w:rFonts w:hAnsi="Times New Roman" w:cs="Times New Roman"/>
          <w:color w:val="000000"/>
          <w:sz w:val="24"/>
          <w:szCs w:val="24"/>
          <w:lang w:val="ru-RU"/>
        </w:rPr>
        <w:t xml:space="preserve"> 9 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A0F24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926CF" w:rsidRPr="00220E75" w:rsidRDefault="007A0F24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5.9</w:t>
      </w:r>
      <w:r w:rsidR="007B257A" w:rsidRPr="00220E75">
        <w:rPr>
          <w:rFonts w:hAnsi="Times New Roman" w:cs="Times New Roman"/>
          <w:color w:val="000000"/>
          <w:sz w:val="24"/>
          <w:szCs w:val="24"/>
          <w:lang w:val="ru-RU"/>
        </w:rPr>
        <w:t>. Обучающиеся, имеющие медицинские показания или заключения ПМПК, пишут проекты в упрощенной форме, которая с учетом возможностей ребенка определяется учителем-предметником и классным руководителем.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Требования к оформлению проектов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6.1. Общие требования к структуре проектной и учебно-исследовательской работы.</w:t>
      </w:r>
    </w:p>
    <w:p w:rsidR="002926CF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6.1.1. Первый лист – титульный:</w:t>
      </w:r>
    </w:p>
    <w:p w:rsidR="002926CF" w:rsidRPr="00220E75" w:rsidRDefault="007B257A" w:rsidP="007A0F24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наименование учебного заведения, где выполнена работа;</w:t>
      </w:r>
    </w:p>
    <w:p w:rsidR="002926CF" w:rsidRDefault="007B257A" w:rsidP="007A0F24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тема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Pr="00220E75" w:rsidRDefault="007B257A" w:rsidP="007A0F24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Ф. И. О. автора (полностью), класс;</w:t>
      </w:r>
    </w:p>
    <w:p w:rsidR="002926CF" w:rsidRDefault="007B257A" w:rsidP="007A0F24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Ф. И. О. руководителя;</w:t>
      </w:r>
    </w:p>
    <w:p w:rsidR="002926CF" w:rsidRDefault="007B257A" w:rsidP="007A0F24">
      <w:pPr>
        <w:numPr>
          <w:ilvl w:val="0"/>
          <w:numId w:val="14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город и год.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6.1.2. Второй лист – оглавление (указывается наименование всех глав, разделов с указанием номеров страниц, на которых размещается материал).</w:t>
      </w:r>
    </w:p>
    <w:p w:rsidR="002926CF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6.1.3. Третий лист – введение:</w:t>
      </w:r>
    </w:p>
    <w:p w:rsidR="002926CF" w:rsidRPr="00220E75" w:rsidRDefault="007B257A" w:rsidP="007A0F24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краткая характеристика современного состояния проблемы;</w:t>
      </w:r>
    </w:p>
    <w:p w:rsidR="002926CF" w:rsidRPr="00220E75" w:rsidRDefault="007B257A" w:rsidP="007A0F24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обоснование актуальности темы исследования и выполняемой работы, ее научной и практической значимости;</w:t>
      </w:r>
    </w:p>
    <w:p w:rsidR="002926CF" w:rsidRDefault="007B257A" w:rsidP="007A0F24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формулирование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Pr="00220E75" w:rsidRDefault="007B257A" w:rsidP="007A0F24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определение задач по ее достижению;</w:t>
      </w:r>
    </w:p>
    <w:p w:rsidR="002926CF" w:rsidRDefault="007B257A" w:rsidP="007A0F24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926CF" w:rsidRDefault="007B257A" w:rsidP="007A0F24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гипотеза;</w:t>
      </w:r>
    </w:p>
    <w:p w:rsidR="002926CF" w:rsidRDefault="007B257A" w:rsidP="007A0F24">
      <w:pPr>
        <w:numPr>
          <w:ilvl w:val="0"/>
          <w:numId w:val="1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характеристика методов исследования.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6.1.4. Обзор литературы по теме исследования.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6.1.5. Материалы и методики исследования.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6.1.6. Результаты исследования и их обсуждение.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6.1.7. Выводы (заключение) – кратко, по пунктам, формулируются результаты, даются практические рекомендации и намечаются перспективы для дальнейшего исследования.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6.1.8. Литература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список использованной литературы размещается в конце работы в алфавитном порядке. Каждая книга, статья записывается с красной строки.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6.1.9. Приложения.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6.2. Письменная часть выполняется на листах стандарта А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, шрифтом </w:t>
      </w:r>
      <w:r>
        <w:rPr>
          <w:rFonts w:hAnsi="Times New Roman" w:cs="Times New Roman"/>
          <w:color w:val="000000"/>
          <w:sz w:val="24"/>
          <w:szCs w:val="24"/>
        </w:rPr>
        <w:t>Times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New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Roman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, размером шрифта 12–14 пунктов с интервалом между строк – 1,5.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Размер полей: верхнее – 2 см, нижнее – 2 см, левое – 3 см, правое – 1,5 см.</w:t>
      </w:r>
      <w:proofErr w:type="gramEnd"/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7.Критерии оценивания проектов</w:t>
      </w:r>
    </w:p>
    <w:p w:rsidR="00743A2C" w:rsidRDefault="007B257A" w:rsidP="00743A2C">
      <w:pPr>
        <w:pStyle w:val="a3"/>
        <w:spacing w:before="113" w:line="242" w:lineRule="auto"/>
        <w:ind w:right="253"/>
        <w:jc w:val="both"/>
      </w:pPr>
      <w:r w:rsidRPr="00220E75">
        <w:rPr>
          <w:color w:val="000000"/>
        </w:rPr>
        <w:lastRenderedPageBreak/>
        <w:t xml:space="preserve">7.1. </w:t>
      </w:r>
      <w:r w:rsidR="00743A2C">
        <w:t>Оценивание проектной работы происходит в соответствии с требованиями оценочного</w:t>
      </w:r>
      <w:r w:rsidR="00743A2C">
        <w:rPr>
          <w:spacing w:val="1"/>
        </w:rPr>
        <w:t xml:space="preserve"> </w:t>
      </w:r>
      <w:r w:rsidR="00743A2C">
        <w:t>листа</w:t>
      </w:r>
      <w:r w:rsidR="00743A2C">
        <w:rPr>
          <w:spacing w:val="-1"/>
        </w:rPr>
        <w:t xml:space="preserve"> </w:t>
      </w:r>
      <w:r w:rsidR="00743A2C">
        <w:t>проекта</w:t>
      </w:r>
      <w:r w:rsidR="00743A2C">
        <w:rPr>
          <w:spacing w:val="-1"/>
        </w:rPr>
        <w:t xml:space="preserve"> </w:t>
      </w:r>
      <w:r w:rsidR="00743A2C">
        <w:t>(Приложение</w:t>
      </w:r>
      <w:r w:rsidR="00743A2C">
        <w:rPr>
          <w:spacing w:val="2"/>
        </w:rPr>
        <w:t xml:space="preserve"> </w:t>
      </w:r>
      <w:r w:rsidR="00743A2C">
        <w:t>1)</w:t>
      </w:r>
      <w:r w:rsidR="00743A2C">
        <w:rPr>
          <w:spacing w:val="1"/>
        </w:rPr>
        <w:t xml:space="preserve"> </w:t>
      </w:r>
      <w:r w:rsidR="00743A2C">
        <w:t>руководителем</w:t>
      </w:r>
      <w:r w:rsidR="00743A2C">
        <w:rPr>
          <w:spacing w:val="-7"/>
        </w:rPr>
        <w:t xml:space="preserve"> </w:t>
      </w:r>
      <w:r w:rsidR="00743A2C">
        <w:t>проекта</w:t>
      </w:r>
      <w:r w:rsidR="00743A2C">
        <w:rPr>
          <w:spacing w:val="-1"/>
        </w:rPr>
        <w:t xml:space="preserve"> </w:t>
      </w:r>
      <w:r w:rsidR="00743A2C">
        <w:t>и</w:t>
      </w:r>
      <w:r w:rsidR="00743A2C">
        <w:rPr>
          <w:spacing w:val="-4"/>
        </w:rPr>
        <w:t xml:space="preserve"> </w:t>
      </w:r>
      <w:r w:rsidR="00743A2C">
        <w:t>членами</w:t>
      </w:r>
      <w:r w:rsidR="00743A2C">
        <w:rPr>
          <w:spacing w:val="-4"/>
        </w:rPr>
        <w:t xml:space="preserve"> </w:t>
      </w:r>
      <w:r w:rsidR="00743A2C">
        <w:t>экспертной</w:t>
      </w:r>
      <w:r w:rsidR="00743A2C">
        <w:rPr>
          <w:spacing w:val="1"/>
        </w:rPr>
        <w:t xml:space="preserve"> </w:t>
      </w:r>
      <w:r w:rsidR="00743A2C">
        <w:t>комиссии.</w:t>
      </w:r>
    </w:p>
    <w:p w:rsidR="00743A2C" w:rsidRDefault="00743A2C" w:rsidP="00743A2C">
      <w:pPr>
        <w:pStyle w:val="a3"/>
        <w:spacing w:before="113" w:line="242" w:lineRule="auto"/>
        <w:ind w:right="253"/>
        <w:jc w:val="both"/>
      </w:pPr>
      <w:r>
        <w:rPr>
          <w:color w:val="000000"/>
        </w:rPr>
        <w:t>7.</w:t>
      </w:r>
      <w:r>
        <w:t>2. Итоговая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определяется как среднее арифметическое отметок, выставленных руководителем проекта и</w:t>
      </w:r>
      <w:r>
        <w:rPr>
          <w:spacing w:val="1"/>
        </w:rPr>
        <w:t xml:space="preserve"> </w:t>
      </w:r>
      <w:r>
        <w:t>членами экспертной комиссии. При этом итоговая отметка выставляется в пользу ученика на</w:t>
      </w:r>
      <w:r>
        <w:rPr>
          <w:spacing w:val="-57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математического</w:t>
      </w:r>
      <w:r>
        <w:rPr>
          <w:spacing w:val="-3"/>
        </w:rPr>
        <w:t xml:space="preserve"> </w:t>
      </w:r>
      <w:r>
        <w:t>округления.</w:t>
      </w:r>
    </w:p>
    <w:p w:rsidR="00743A2C" w:rsidRDefault="00743A2C" w:rsidP="00743A2C">
      <w:pPr>
        <w:pStyle w:val="a3"/>
        <w:spacing w:before="113" w:line="242" w:lineRule="auto"/>
        <w:ind w:right="253"/>
        <w:jc w:val="both"/>
      </w:pPr>
      <w:r>
        <w:rPr>
          <w:color w:val="000000"/>
        </w:rPr>
        <w:t>7.</w:t>
      </w:r>
      <w:r>
        <w:t>3. Индивидуальный</w:t>
      </w:r>
      <w:r>
        <w:rPr>
          <w:spacing w:val="1"/>
        </w:rPr>
        <w:t xml:space="preserve"> </w:t>
      </w:r>
      <w:r>
        <w:t>итоговый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61"/>
        </w:rPr>
        <w:t xml:space="preserve"> </w:t>
      </w:r>
      <w:r>
        <w:t>объектом</w:t>
      </w:r>
      <w:r>
        <w:rPr>
          <w:spacing w:val="61"/>
        </w:rPr>
        <w:t xml:space="preserve"> </w:t>
      </w:r>
      <w:r>
        <w:t>оценки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результатов, полученных учащимися в ходе о</w:t>
      </w:r>
      <w:r>
        <w:rPr>
          <w:sz w:val="23"/>
        </w:rPr>
        <w:t xml:space="preserve">своения </w:t>
      </w:r>
      <w:r>
        <w:t>междисциплинарных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программ.</w:t>
      </w:r>
    </w:p>
    <w:p w:rsidR="00743A2C" w:rsidRDefault="00E200D1" w:rsidP="00E200D1">
      <w:pPr>
        <w:pStyle w:val="a3"/>
        <w:spacing w:before="113" w:line="242" w:lineRule="auto"/>
        <w:ind w:right="253"/>
        <w:jc w:val="both"/>
      </w:pPr>
      <w:r>
        <w:rPr>
          <w:color w:val="000000"/>
        </w:rPr>
        <w:t>7.</w:t>
      </w:r>
      <w:r>
        <w:t xml:space="preserve">4. </w:t>
      </w:r>
      <w:proofErr w:type="gramStart"/>
      <w:r w:rsidR="00743A2C">
        <w:t>Индивидуальный итоговой проект представляет собой учебный проект, выполняемый</w:t>
      </w:r>
      <w:r w:rsidR="00743A2C">
        <w:rPr>
          <w:spacing w:val="1"/>
        </w:rPr>
        <w:t xml:space="preserve"> </w:t>
      </w:r>
      <w:r w:rsidR="00743A2C">
        <w:t>учащимся в рамках одного или нескольких учебных предметов с целью продемонстрировать</w:t>
      </w:r>
      <w:r w:rsidR="00743A2C">
        <w:rPr>
          <w:spacing w:val="-57"/>
        </w:rPr>
        <w:t xml:space="preserve"> </w:t>
      </w:r>
      <w:r w:rsidR="00743A2C">
        <w:t>свои достижения в самостоятельном освоении содержания и методов избранных областей</w:t>
      </w:r>
      <w:r w:rsidR="00743A2C">
        <w:rPr>
          <w:spacing w:val="1"/>
        </w:rPr>
        <w:t xml:space="preserve"> </w:t>
      </w:r>
      <w:r w:rsidR="00743A2C">
        <w:t>знаний и видов деятельности, способность проектировать и осуществлять целесообразную и</w:t>
      </w:r>
      <w:r w:rsidR="00743A2C">
        <w:rPr>
          <w:spacing w:val="1"/>
        </w:rPr>
        <w:t xml:space="preserve"> </w:t>
      </w:r>
      <w:r w:rsidR="00743A2C">
        <w:t>результативную</w:t>
      </w:r>
      <w:r w:rsidR="00743A2C">
        <w:rPr>
          <w:spacing w:val="1"/>
        </w:rPr>
        <w:t xml:space="preserve"> </w:t>
      </w:r>
      <w:r w:rsidR="00743A2C">
        <w:t>деятельность</w:t>
      </w:r>
      <w:r w:rsidR="00743A2C">
        <w:rPr>
          <w:spacing w:val="1"/>
        </w:rPr>
        <w:t xml:space="preserve"> </w:t>
      </w:r>
      <w:r w:rsidR="00743A2C">
        <w:t>(учебно-познавательную,</w:t>
      </w:r>
      <w:r w:rsidR="00743A2C">
        <w:rPr>
          <w:spacing w:val="1"/>
        </w:rPr>
        <w:t xml:space="preserve"> </w:t>
      </w:r>
      <w:r w:rsidR="00743A2C">
        <w:t>конструкторскую,</w:t>
      </w:r>
      <w:r w:rsidR="00743A2C">
        <w:rPr>
          <w:spacing w:val="1"/>
        </w:rPr>
        <w:t xml:space="preserve"> </w:t>
      </w:r>
      <w:r w:rsidR="00743A2C">
        <w:t>социальную,</w:t>
      </w:r>
      <w:r w:rsidR="00743A2C">
        <w:rPr>
          <w:spacing w:val="1"/>
        </w:rPr>
        <w:t xml:space="preserve"> </w:t>
      </w:r>
      <w:r w:rsidR="00743A2C">
        <w:t>художественно-творческую).</w:t>
      </w:r>
      <w:proofErr w:type="gramEnd"/>
    </w:p>
    <w:p w:rsidR="00743A2C" w:rsidRDefault="00E200D1" w:rsidP="00E200D1">
      <w:pPr>
        <w:pStyle w:val="a3"/>
        <w:spacing w:before="113" w:line="242" w:lineRule="auto"/>
        <w:ind w:right="253"/>
        <w:jc w:val="both"/>
      </w:pPr>
      <w:r>
        <w:rPr>
          <w:color w:val="000000"/>
        </w:rPr>
        <w:t>7.</w:t>
      </w:r>
      <w:r>
        <w:t xml:space="preserve">5. </w:t>
      </w:r>
      <w:r w:rsidR="00743A2C">
        <w:t>Выполнение индивидуального итогового проекта обязательно для каждого учащегося</w:t>
      </w:r>
      <w:r w:rsidR="00743A2C">
        <w:rPr>
          <w:spacing w:val="1"/>
        </w:rPr>
        <w:t xml:space="preserve"> </w:t>
      </w:r>
      <w:r w:rsidR="00743A2C">
        <w:t>(обучающегося),</w:t>
      </w:r>
      <w:r w:rsidR="00743A2C">
        <w:rPr>
          <w:spacing w:val="3"/>
        </w:rPr>
        <w:t xml:space="preserve"> </w:t>
      </w:r>
      <w:r w:rsidR="00743A2C">
        <w:t>занимающегося</w:t>
      </w:r>
      <w:r w:rsidR="00743A2C">
        <w:rPr>
          <w:spacing w:val="-3"/>
        </w:rPr>
        <w:t xml:space="preserve"> </w:t>
      </w:r>
      <w:r w:rsidR="00743A2C">
        <w:t>по</w:t>
      </w:r>
      <w:r w:rsidR="00743A2C">
        <w:rPr>
          <w:spacing w:val="7"/>
        </w:rPr>
        <w:t xml:space="preserve"> </w:t>
      </w:r>
      <w:r w:rsidR="00743A2C">
        <w:t>ФГОС.</w:t>
      </w:r>
    </w:p>
    <w:p w:rsidR="00743A2C" w:rsidRDefault="00E200D1" w:rsidP="00E200D1">
      <w:pPr>
        <w:pStyle w:val="a3"/>
        <w:spacing w:before="113" w:line="242" w:lineRule="auto"/>
        <w:ind w:right="253"/>
        <w:jc w:val="both"/>
      </w:pPr>
      <w:r>
        <w:rPr>
          <w:color w:val="000000"/>
        </w:rPr>
        <w:t>7.</w:t>
      </w:r>
      <w:r>
        <w:t xml:space="preserve">6. </w:t>
      </w:r>
      <w:r w:rsidR="00743A2C">
        <w:t>Невыполнение учеником индивидуального итогового проекта равноценно получению</w:t>
      </w:r>
      <w:r w:rsidR="00743A2C">
        <w:rPr>
          <w:spacing w:val="1"/>
        </w:rPr>
        <w:t xml:space="preserve"> </w:t>
      </w:r>
      <w:r w:rsidR="00743A2C">
        <w:t>неудовлетворительной</w:t>
      </w:r>
      <w:r w:rsidR="00743A2C">
        <w:rPr>
          <w:spacing w:val="-8"/>
        </w:rPr>
        <w:t xml:space="preserve"> </w:t>
      </w:r>
      <w:r w:rsidR="00743A2C">
        <w:t>оценки</w:t>
      </w:r>
      <w:r w:rsidR="00743A2C">
        <w:rPr>
          <w:spacing w:val="-2"/>
        </w:rPr>
        <w:t xml:space="preserve"> </w:t>
      </w:r>
      <w:r w:rsidR="00743A2C">
        <w:t>по</w:t>
      </w:r>
      <w:r w:rsidR="00743A2C">
        <w:rPr>
          <w:spacing w:val="5"/>
        </w:rPr>
        <w:t xml:space="preserve"> </w:t>
      </w:r>
      <w:r w:rsidR="00743A2C">
        <w:t>любому</w:t>
      </w:r>
      <w:r w:rsidR="00743A2C">
        <w:rPr>
          <w:spacing w:val="-3"/>
        </w:rPr>
        <w:t xml:space="preserve"> </w:t>
      </w:r>
      <w:r w:rsidR="00743A2C">
        <w:t>учебному</w:t>
      </w:r>
      <w:r w:rsidR="00743A2C">
        <w:rPr>
          <w:spacing w:val="-14"/>
        </w:rPr>
        <w:t xml:space="preserve"> </w:t>
      </w:r>
      <w:r w:rsidR="00743A2C">
        <w:t>предмету.</w:t>
      </w:r>
    </w:p>
    <w:p w:rsidR="00743A2C" w:rsidRDefault="00E200D1" w:rsidP="00E200D1">
      <w:pPr>
        <w:pStyle w:val="a5"/>
        <w:numPr>
          <w:ilvl w:val="1"/>
          <w:numId w:val="21"/>
        </w:numPr>
        <w:tabs>
          <w:tab w:val="left" w:pos="1107"/>
        </w:tabs>
        <w:spacing w:before="78" w:line="237" w:lineRule="auto"/>
        <w:ind w:right="261"/>
        <w:rPr>
          <w:sz w:val="24"/>
        </w:rPr>
      </w:pPr>
      <w:r>
        <w:rPr>
          <w:sz w:val="24"/>
        </w:rPr>
        <w:t xml:space="preserve"> </w:t>
      </w:r>
      <w:r w:rsidR="00743A2C">
        <w:rPr>
          <w:sz w:val="24"/>
        </w:rPr>
        <w:t>Защита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индивидуального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итогового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проекта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является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одной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из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обязательных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составляющих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материалов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системы</w:t>
      </w:r>
      <w:r w:rsidR="00743A2C">
        <w:rPr>
          <w:spacing w:val="1"/>
          <w:sz w:val="24"/>
        </w:rPr>
        <w:t xml:space="preserve"> </w:t>
      </w:r>
      <w:proofErr w:type="spellStart"/>
      <w:r w:rsidR="00743A2C">
        <w:rPr>
          <w:sz w:val="24"/>
        </w:rPr>
        <w:t>внутришкольного</w:t>
      </w:r>
      <w:proofErr w:type="spellEnd"/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мониторинга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образовательных</w:t>
      </w:r>
      <w:r w:rsidR="00743A2C">
        <w:rPr>
          <w:spacing w:val="1"/>
          <w:sz w:val="24"/>
        </w:rPr>
        <w:t xml:space="preserve"> </w:t>
      </w:r>
      <w:r w:rsidR="00743A2C">
        <w:rPr>
          <w:sz w:val="24"/>
        </w:rPr>
        <w:t>достижений.</w:t>
      </w:r>
    </w:p>
    <w:p w:rsidR="002926CF" w:rsidRPr="00220E75" w:rsidRDefault="00E200D1" w:rsidP="00743A2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7.8. </w:t>
      </w:r>
      <w:r w:rsidR="007B257A"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Общим требованием ко всем работам является необходимость соблюдения норм и правил цитирования, ссылок на различные источники. В случае заимствования текста работы (плагиата) без указания ссылок на источник, проект и работа к защите не допускаются.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Функциональные обязанности участников УИПД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8.1. Функции администрации Школы включают:</w:t>
      </w:r>
    </w:p>
    <w:p w:rsidR="002926CF" w:rsidRPr="00220E75" w:rsidRDefault="007B257A" w:rsidP="007A0F24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разработку нормативных методических документов, определяющих требования, предъявляемые к организации УИПД, проектным и исследовательским работам обучающихся;</w:t>
      </w:r>
    </w:p>
    <w:p w:rsidR="002926CF" w:rsidRPr="00220E75" w:rsidRDefault="007B257A" w:rsidP="007A0F24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определение графика УИПД обучающихся, включая утверждение сроков, отводимых на проведение каждого из этапов проектной деятельности;</w:t>
      </w:r>
    </w:p>
    <w:p w:rsidR="002926CF" w:rsidRPr="00220E75" w:rsidRDefault="007B257A" w:rsidP="007A0F24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обеспечение материально-технической базы для УИПД;</w:t>
      </w:r>
    </w:p>
    <w:p w:rsidR="002926CF" w:rsidRDefault="007B257A" w:rsidP="007A0F24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осуществление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УИПД;</w:t>
      </w:r>
    </w:p>
    <w:p w:rsidR="002926CF" w:rsidRPr="00220E75" w:rsidRDefault="007B257A" w:rsidP="007A0F24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определение предметных тематических блоков, в рамках которых будет осуществляться УИПД;</w:t>
      </w:r>
    </w:p>
    <w:p w:rsidR="002926CF" w:rsidRPr="00220E75" w:rsidRDefault="007B257A" w:rsidP="007A0F24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согласование примерного перечня тем для проектных и учебно-исследовательских работ;</w:t>
      </w:r>
    </w:p>
    <w:p w:rsidR="002926CF" w:rsidRPr="00220E75" w:rsidRDefault="007B257A" w:rsidP="007A0F24">
      <w:pPr>
        <w:numPr>
          <w:ilvl w:val="0"/>
          <w:numId w:val="1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координация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связей в рамках УИПД.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8.2. Учителя – руководители проектов, являются ключевыми фигурами, непосредственно организующими и контролирующими осуществление обучающимися УИПД, и выполняют следующие функции:</w:t>
      </w:r>
    </w:p>
    <w:p w:rsidR="002926CF" w:rsidRPr="00220E75" w:rsidRDefault="007B257A" w:rsidP="007A0F24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проведение консультаций для обучающихся по выполнению проектов и исследовательских работ;</w:t>
      </w:r>
    </w:p>
    <w:p w:rsidR="002926CF" w:rsidRPr="00220E75" w:rsidRDefault="007B257A" w:rsidP="007A0F24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руководство УИПД в рамках согласованного объекта исследования;</w:t>
      </w:r>
    </w:p>
    <w:p w:rsidR="002926CF" w:rsidRPr="00220E75" w:rsidRDefault="007B257A" w:rsidP="007A0F24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осуществление методической поддержки проектной деятельности;</w:t>
      </w:r>
    </w:p>
    <w:p w:rsidR="002926CF" w:rsidRPr="00220E75" w:rsidRDefault="007B257A" w:rsidP="007A0F24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планирование совместно с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работы в течение всего проектного периода;</w:t>
      </w:r>
    </w:p>
    <w:p w:rsidR="002926CF" w:rsidRDefault="007B257A" w:rsidP="007A0F24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поэтапное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отслеживание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УИПД;</w:t>
      </w:r>
    </w:p>
    <w:p w:rsidR="002926CF" w:rsidRPr="00220E75" w:rsidRDefault="007B257A" w:rsidP="007A0F24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координация внутригрупповой работы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, если проектная или исследовательская работа выполняется в группе;</w:t>
      </w:r>
    </w:p>
    <w:p w:rsidR="002926CF" w:rsidRPr="00220E75" w:rsidRDefault="007B257A" w:rsidP="007A0F24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информирование обучающихся о требованиях, предъявляемых к выполнению проектных и исследовательских работ, порядке и сроках их выполнения;</w:t>
      </w:r>
    </w:p>
    <w:p w:rsidR="002926CF" w:rsidRPr="00220E75" w:rsidRDefault="007B257A" w:rsidP="007A0F24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организационная поддержка ресурсного обеспечения проектов;</w:t>
      </w:r>
    </w:p>
    <w:p w:rsidR="002926CF" w:rsidRPr="00220E75" w:rsidRDefault="007B257A" w:rsidP="007A0F24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контроль за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внешкольной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УИПД обучающихся;</w:t>
      </w:r>
    </w:p>
    <w:p w:rsidR="002926CF" w:rsidRPr="00220E75" w:rsidRDefault="007B257A" w:rsidP="007A0F24">
      <w:pPr>
        <w:numPr>
          <w:ilvl w:val="0"/>
          <w:numId w:val="1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участие в подготовке общешкольной научно-практической конференции.</w:t>
      </w:r>
    </w:p>
    <w:p w:rsidR="002926CF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8.3. Функции библиотекаря Школы:</w:t>
      </w:r>
    </w:p>
    <w:p w:rsidR="002926CF" w:rsidRPr="00220E75" w:rsidRDefault="007B257A" w:rsidP="007A0F24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участие в ресурсном обеспечении УИПД 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926CF" w:rsidRPr="00220E75" w:rsidRDefault="007B257A" w:rsidP="007A0F24">
      <w:pPr>
        <w:numPr>
          <w:ilvl w:val="0"/>
          <w:numId w:val="1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обеспечение возможности использования виде</w:t>
      </w:r>
      <w:proofErr w:type="gram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медиатеки</w:t>
      </w:r>
      <w:proofErr w:type="spellEnd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обучающимися в ходе УИПД.</w:t>
      </w:r>
    </w:p>
    <w:p w:rsidR="002926CF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8.4. Функции педагога-психолога:</w:t>
      </w:r>
    </w:p>
    <w:p w:rsidR="002926CF" w:rsidRPr="00220E75" w:rsidRDefault="007B257A" w:rsidP="007A0F24">
      <w:pPr>
        <w:numPr>
          <w:ilvl w:val="0"/>
          <w:numId w:val="1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диагностика затруднений обучающихся в ходе УИПД;</w:t>
      </w:r>
    </w:p>
    <w:p w:rsidR="002926CF" w:rsidRPr="00220E75" w:rsidRDefault="007B257A" w:rsidP="007A0F24">
      <w:pPr>
        <w:numPr>
          <w:ilvl w:val="0"/>
          <w:numId w:val="1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оказание своевременной психологической помощи и поддержки обучающимся, испытывающим трудности в ходе работы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над проектами и исследовательскими работами;</w:t>
      </w:r>
    </w:p>
    <w:p w:rsidR="002926CF" w:rsidRPr="00220E75" w:rsidRDefault="007B257A" w:rsidP="007A0F24">
      <w:pPr>
        <w:numPr>
          <w:ilvl w:val="0"/>
          <w:numId w:val="19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индивидуальное и групповое консультирование обучающихся и педагогов.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 Поощрение участников проектной деятельности</w:t>
      </w:r>
    </w:p>
    <w:p w:rsidR="002926CF" w:rsidRPr="00220E75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9.1. Авторы и руководители проектных и исследовательских работ, представленных на общешкольную научно-практическую конференцию, награждаются дипломами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грамотами победителей, призеров и </w:t>
      </w:r>
      <w:bookmarkStart w:id="0" w:name="_GoBack"/>
      <w:bookmarkEnd w:id="0"/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 xml:space="preserve"> участников.</w:t>
      </w:r>
    </w:p>
    <w:p w:rsidR="002926CF" w:rsidRDefault="007B257A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20E75">
        <w:rPr>
          <w:rFonts w:hAnsi="Times New Roman" w:cs="Times New Roman"/>
          <w:color w:val="000000"/>
          <w:sz w:val="24"/>
          <w:szCs w:val="24"/>
          <w:lang w:val="ru-RU"/>
        </w:rPr>
        <w:t>9.2. Авторы и руководители проектных и исследовательских работ, представленных на конкурсы проектных работ, научно-практические конференции и т. п. на уровне города, региона, страны, являющиеся победителями или занявшие призовые места, награждаются ценными подарками.</w:t>
      </w: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200D1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  <w:sectPr w:rsidR="00E200D1" w:rsidSect="006D0E63">
          <w:pgSz w:w="11907" w:h="16839"/>
          <w:pgMar w:top="709" w:right="1440" w:bottom="1440" w:left="1440" w:header="720" w:footer="720" w:gutter="0"/>
          <w:cols w:space="720"/>
        </w:sectPr>
      </w:pPr>
    </w:p>
    <w:p w:rsidR="00E200D1" w:rsidRDefault="00E200D1" w:rsidP="00E200D1">
      <w:pPr>
        <w:pStyle w:val="Heading1"/>
        <w:spacing w:before="102"/>
        <w:ind w:left="12976" w:right="1010" w:firstLine="0"/>
        <w:jc w:val="center"/>
      </w:pPr>
      <w:r>
        <w:lastRenderedPageBreak/>
        <w:t>Приложение</w:t>
      </w:r>
      <w:r>
        <w:rPr>
          <w:spacing w:val="-3"/>
        </w:rPr>
        <w:t xml:space="preserve"> </w:t>
      </w:r>
      <w:r>
        <w:t>1</w:t>
      </w:r>
    </w:p>
    <w:p w:rsidR="00E200D1" w:rsidRDefault="00E200D1" w:rsidP="00E200D1">
      <w:pPr>
        <w:pStyle w:val="a3"/>
        <w:tabs>
          <w:tab w:val="left" w:pos="12298"/>
        </w:tabs>
        <w:spacing w:before="128" w:line="270" w:lineRule="exact"/>
        <w:ind w:left="0" w:right="2792"/>
        <w:jc w:val="center"/>
      </w:pPr>
      <w:r>
        <w:t>Оценочный</w:t>
      </w:r>
      <w:r>
        <w:rPr>
          <w:spacing w:val="-5"/>
        </w:rPr>
        <w:t xml:space="preserve"> </w:t>
      </w:r>
      <w:r>
        <w:t>лист</w:t>
      </w:r>
      <w:r>
        <w:rPr>
          <w:spacing w:val="-7"/>
        </w:rPr>
        <w:t xml:space="preserve"> </w:t>
      </w:r>
      <w:r>
        <w:t>проекта: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200D1" w:rsidRDefault="00E200D1" w:rsidP="00E200D1">
      <w:pPr>
        <w:pStyle w:val="a3"/>
        <w:spacing w:line="270" w:lineRule="exact"/>
        <w:ind w:left="0" w:right="18"/>
        <w:jc w:val="center"/>
      </w:pPr>
      <w:r>
        <w:t>(название</w:t>
      </w:r>
      <w:r>
        <w:rPr>
          <w:spacing w:val="-7"/>
        </w:rPr>
        <w:t xml:space="preserve"> </w:t>
      </w:r>
      <w:r>
        <w:t>проекта)</w:t>
      </w:r>
    </w:p>
    <w:p w:rsidR="00E200D1" w:rsidRDefault="00E200D1" w:rsidP="00E200D1">
      <w:pPr>
        <w:pStyle w:val="a3"/>
        <w:tabs>
          <w:tab w:val="left" w:pos="6635"/>
          <w:tab w:val="left" w:pos="9319"/>
        </w:tabs>
        <w:spacing w:before="117" w:line="272" w:lineRule="exact"/>
        <w:ind w:left="0" w:right="5113"/>
        <w:jc w:val="center"/>
      </w:pPr>
      <w:r>
        <w:t>Исполнитель: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ученик</w:t>
      </w:r>
      <w:r>
        <w:rPr>
          <w:spacing w:val="-6"/>
        </w:rPr>
        <w:t xml:space="preserve"> </w:t>
      </w:r>
      <w:r>
        <w:t>(ученица)</w:t>
      </w:r>
      <w:r>
        <w:rPr>
          <w:u w:val="single"/>
        </w:rPr>
        <w:tab/>
      </w:r>
      <w:r>
        <w:t>класса</w:t>
      </w:r>
    </w:p>
    <w:p w:rsidR="00E200D1" w:rsidRDefault="00E200D1" w:rsidP="00E200D1">
      <w:pPr>
        <w:pStyle w:val="a3"/>
        <w:spacing w:line="272" w:lineRule="exact"/>
        <w:ind w:left="4429"/>
      </w:pPr>
      <w:r>
        <w:t>(ФИО)</w:t>
      </w:r>
    </w:p>
    <w:p w:rsidR="00E200D1" w:rsidRDefault="00E200D1" w:rsidP="00E200D1">
      <w:pPr>
        <w:pStyle w:val="a3"/>
        <w:tabs>
          <w:tab w:val="left" w:pos="6667"/>
          <w:tab w:val="left" w:pos="11336"/>
        </w:tabs>
        <w:spacing w:before="123" w:after="20"/>
        <w:ind w:left="242"/>
      </w:pPr>
      <w:r>
        <w:t>Руководитель</w:t>
      </w:r>
      <w:r>
        <w:rPr>
          <w:spacing w:val="-7"/>
        </w:rPr>
        <w:t xml:space="preserve"> </w:t>
      </w:r>
      <w:r>
        <w:t>проекта:</w:t>
      </w:r>
      <w:r>
        <w:rPr>
          <w:u w:val="single"/>
        </w:rPr>
        <w:tab/>
      </w:r>
      <w:r>
        <w:t>,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641"/>
        <w:gridCol w:w="1498"/>
        <w:gridCol w:w="1690"/>
        <w:gridCol w:w="1431"/>
        <w:gridCol w:w="1556"/>
        <w:gridCol w:w="2694"/>
        <w:gridCol w:w="2550"/>
        <w:gridCol w:w="1283"/>
      </w:tblGrid>
      <w:tr w:rsidR="00E200D1" w:rsidTr="004B5575">
        <w:trPr>
          <w:trHeight w:val="551"/>
        </w:trPr>
        <w:tc>
          <w:tcPr>
            <w:tcW w:w="2641" w:type="dxa"/>
            <w:vMerge w:val="restart"/>
          </w:tcPr>
          <w:p w:rsidR="00E200D1" w:rsidRDefault="00E200D1" w:rsidP="004B5575">
            <w:pPr>
              <w:pStyle w:val="TableParagraph"/>
              <w:spacing w:line="244" w:lineRule="exact"/>
              <w:ind w:left="134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</w:p>
        </w:tc>
        <w:tc>
          <w:tcPr>
            <w:tcW w:w="3188" w:type="dxa"/>
            <w:gridSpan w:val="2"/>
          </w:tcPr>
          <w:p w:rsidR="00E200D1" w:rsidRDefault="00E200D1" w:rsidP="004B5575">
            <w:pPr>
              <w:pStyle w:val="TableParagraph"/>
              <w:spacing w:line="230" w:lineRule="exact"/>
              <w:ind w:left="99"/>
              <w:rPr>
                <w:sz w:val="24"/>
              </w:rPr>
            </w:pP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  <w:p w:rsidR="00E200D1" w:rsidRDefault="00E200D1" w:rsidP="004B5575">
            <w:pPr>
              <w:pStyle w:val="TableParagraph"/>
              <w:spacing w:line="268" w:lineRule="exact"/>
              <w:ind w:left="-1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отметка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«2»)</w:t>
            </w:r>
          </w:p>
        </w:tc>
        <w:tc>
          <w:tcPr>
            <w:tcW w:w="2987" w:type="dxa"/>
            <w:gridSpan w:val="2"/>
          </w:tcPr>
          <w:p w:rsidR="00E200D1" w:rsidRDefault="00E200D1" w:rsidP="004B5575">
            <w:pPr>
              <w:pStyle w:val="TableParagraph"/>
              <w:spacing w:line="230" w:lineRule="exact"/>
              <w:ind w:left="104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  <w:p w:rsidR="00E200D1" w:rsidRDefault="00E200D1" w:rsidP="004B5575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отметка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«3»)</w:t>
            </w:r>
          </w:p>
        </w:tc>
        <w:tc>
          <w:tcPr>
            <w:tcW w:w="5244" w:type="dxa"/>
            <w:gridSpan w:val="2"/>
          </w:tcPr>
          <w:p w:rsidR="00E200D1" w:rsidRDefault="00E200D1" w:rsidP="004B5575">
            <w:pPr>
              <w:pStyle w:val="TableParagraph"/>
              <w:spacing w:line="230" w:lineRule="exact"/>
              <w:ind w:left="46"/>
              <w:rPr>
                <w:sz w:val="24"/>
              </w:rPr>
            </w:pPr>
            <w:r>
              <w:rPr>
                <w:sz w:val="24"/>
              </w:rPr>
              <w:t>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базового</w:t>
            </w:r>
          </w:p>
          <w:p w:rsidR="00E200D1" w:rsidRDefault="00E200D1" w:rsidP="004B5575">
            <w:pPr>
              <w:pStyle w:val="TableParagraph"/>
              <w:spacing w:line="268" w:lineRule="exact"/>
              <w:ind w:left="46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отметка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«4»,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«5»)</w:t>
            </w:r>
          </w:p>
        </w:tc>
        <w:tc>
          <w:tcPr>
            <w:tcW w:w="1283" w:type="dxa"/>
          </w:tcPr>
          <w:p w:rsidR="00E200D1" w:rsidRDefault="00E200D1" w:rsidP="004B5575">
            <w:pPr>
              <w:pStyle w:val="TableParagraph"/>
              <w:spacing w:line="213" w:lineRule="auto"/>
              <w:ind w:left="89" w:right="207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отметка</w:t>
            </w:r>
          </w:p>
        </w:tc>
      </w:tr>
      <w:tr w:rsidR="00E200D1" w:rsidTr="004B5575">
        <w:trPr>
          <w:trHeight w:val="743"/>
        </w:trPr>
        <w:tc>
          <w:tcPr>
            <w:tcW w:w="2641" w:type="dxa"/>
            <w:vMerge/>
            <w:tcBorders>
              <w:top w:val="nil"/>
            </w:tcBorders>
          </w:tcPr>
          <w:p w:rsidR="00E200D1" w:rsidRDefault="00E200D1" w:rsidP="004B5575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</w:tcPr>
          <w:p w:rsidR="00E200D1" w:rsidRDefault="00E200D1" w:rsidP="004B5575">
            <w:pPr>
              <w:pStyle w:val="TableParagraph"/>
              <w:spacing w:line="216" w:lineRule="auto"/>
              <w:ind w:left="99" w:right="52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руковод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итель</w:t>
            </w:r>
            <w:proofErr w:type="spellEnd"/>
            <w:proofErr w:type="gramEnd"/>
          </w:p>
          <w:p w:rsidR="00E200D1" w:rsidRDefault="00E200D1" w:rsidP="004B5575">
            <w:pPr>
              <w:pStyle w:val="TableParagraph"/>
              <w:spacing w:line="237" w:lineRule="exact"/>
              <w:ind w:left="99"/>
              <w:rPr>
                <w:sz w:val="24"/>
              </w:rPr>
            </w:pPr>
            <w:r>
              <w:rPr>
                <w:sz w:val="24"/>
              </w:rPr>
              <w:t>проекта</w:t>
            </w:r>
          </w:p>
        </w:tc>
        <w:tc>
          <w:tcPr>
            <w:tcW w:w="1690" w:type="dxa"/>
          </w:tcPr>
          <w:p w:rsidR="00E200D1" w:rsidRDefault="00E200D1" w:rsidP="004B5575">
            <w:pPr>
              <w:pStyle w:val="TableParagraph"/>
              <w:spacing w:line="216" w:lineRule="auto"/>
              <w:ind w:left="109" w:right="419"/>
              <w:rPr>
                <w:sz w:val="24"/>
              </w:rPr>
            </w:pPr>
            <w:r>
              <w:rPr>
                <w:spacing w:val="-1"/>
                <w:sz w:val="24"/>
              </w:rPr>
              <w:t>экспертная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  <w:tc>
          <w:tcPr>
            <w:tcW w:w="1431" w:type="dxa"/>
          </w:tcPr>
          <w:p w:rsidR="00E200D1" w:rsidRDefault="00E200D1" w:rsidP="004B5575">
            <w:pPr>
              <w:pStyle w:val="TableParagraph"/>
              <w:spacing w:line="208" w:lineRule="auto"/>
              <w:ind w:left="104" w:right="57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руково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дитель</w:t>
            </w:r>
            <w:proofErr w:type="spellEnd"/>
            <w:proofErr w:type="gramEnd"/>
          </w:p>
          <w:p w:rsidR="00E200D1" w:rsidRDefault="00E200D1" w:rsidP="004B5575">
            <w:pPr>
              <w:pStyle w:val="TableParagraph"/>
              <w:spacing w:line="252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проекта</w:t>
            </w:r>
          </w:p>
        </w:tc>
        <w:tc>
          <w:tcPr>
            <w:tcW w:w="1556" w:type="dxa"/>
          </w:tcPr>
          <w:p w:rsidR="00E200D1" w:rsidRDefault="00E200D1" w:rsidP="004B5575">
            <w:pPr>
              <w:pStyle w:val="TableParagraph"/>
              <w:spacing w:line="216" w:lineRule="auto"/>
              <w:ind w:left="80" w:right="314"/>
              <w:rPr>
                <w:sz w:val="24"/>
              </w:rPr>
            </w:pPr>
            <w:r>
              <w:rPr>
                <w:spacing w:val="-1"/>
                <w:sz w:val="24"/>
              </w:rPr>
              <w:t>экспертная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  <w:tc>
          <w:tcPr>
            <w:tcW w:w="2694" w:type="dxa"/>
          </w:tcPr>
          <w:p w:rsidR="00E200D1" w:rsidRDefault="00E200D1" w:rsidP="004B5575">
            <w:pPr>
              <w:pStyle w:val="TableParagraph"/>
              <w:spacing w:line="235" w:lineRule="exact"/>
              <w:ind w:left="46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E200D1" w:rsidRDefault="00E200D1" w:rsidP="004B5575">
            <w:pPr>
              <w:pStyle w:val="TableParagraph"/>
              <w:spacing w:line="272" w:lineRule="exact"/>
              <w:ind w:left="46"/>
              <w:rPr>
                <w:sz w:val="24"/>
              </w:rPr>
            </w:pPr>
            <w:r>
              <w:rPr>
                <w:sz w:val="24"/>
              </w:rPr>
              <w:t>проекта</w:t>
            </w:r>
          </w:p>
        </w:tc>
        <w:tc>
          <w:tcPr>
            <w:tcW w:w="2550" w:type="dxa"/>
          </w:tcPr>
          <w:p w:rsidR="00E200D1" w:rsidRDefault="00E200D1" w:rsidP="004B5575">
            <w:pPr>
              <w:pStyle w:val="TableParagraph"/>
              <w:spacing w:line="235" w:lineRule="exact"/>
              <w:ind w:left="8"/>
              <w:rPr>
                <w:sz w:val="24"/>
              </w:rPr>
            </w:pPr>
            <w:r>
              <w:rPr>
                <w:sz w:val="24"/>
              </w:rPr>
              <w:t>экспертная</w:t>
            </w:r>
          </w:p>
          <w:p w:rsidR="00E200D1" w:rsidRDefault="00E200D1" w:rsidP="004B5575">
            <w:pPr>
              <w:pStyle w:val="TableParagraph"/>
              <w:spacing w:line="272" w:lineRule="exact"/>
              <w:ind w:left="8"/>
              <w:rPr>
                <w:sz w:val="24"/>
              </w:rPr>
            </w:pPr>
            <w:r>
              <w:rPr>
                <w:sz w:val="24"/>
              </w:rPr>
              <w:t>комиссия</w:t>
            </w:r>
          </w:p>
        </w:tc>
        <w:tc>
          <w:tcPr>
            <w:tcW w:w="1283" w:type="dxa"/>
          </w:tcPr>
          <w:p w:rsidR="00E200D1" w:rsidRDefault="00E200D1" w:rsidP="004B5575">
            <w:pPr>
              <w:pStyle w:val="TableParagraph"/>
              <w:rPr>
                <w:sz w:val="24"/>
              </w:rPr>
            </w:pPr>
          </w:p>
        </w:tc>
      </w:tr>
      <w:tr w:rsidR="00E200D1" w:rsidTr="004B5575">
        <w:trPr>
          <w:trHeight w:val="5655"/>
        </w:trPr>
        <w:tc>
          <w:tcPr>
            <w:tcW w:w="2641" w:type="dxa"/>
            <w:tcBorders>
              <w:bottom w:val="single" w:sz="4" w:space="0" w:color="000000"/>
            </w:tcBorders>
          </w:tcPr>
          <w:p w:rsidR="00E200D1" w:rsidRDefault="00E200D1" w:rsidP="004B5575">
            <w:pPr>
              <w:pStyle w:val="TableParagraph"/>
              <w:spacing w:line="216" w:lineRule="auto"/>
              <w:ind w:left="134" w:right="10"/>
              <w:rPr>
                <w:sz w:val="24"/>
              </w:rPr>
            </w:pPr>
            <w:r>
              <w:rPr>
                <w:sz w:val="24"/>
              </w:rPr>
              <w:t>1.Способность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приобретению знаний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 проблем</w:t>
            </w:r>
          </w:p>
        </w:tc>
        <w:tc>
          <w:tcPr>
            <w:tcW w:w="3188" w:type="dxa"/>
            <w:gridSpan w:val="2"/>
            <w:tcBorders>
              <w:bottom w:val="single" w:sz="4" w:space="0" w:color="000000"/>
            </w:tcBorders>
          </w:tcPr>
          <w:p w:rsidR="00E200D1" w:rsidRDefault="00E200D1" w:rsidP="004B5575">
            <w:pPr>
              <w:pStyle w:val="TableParagraph"/>
              <w:tabs>
                <w:tab w:val="left" w:pos="1553"/>
                <w:tab w:val="left" w:pos="2426"/>
              </w:tabs>
              <w:spacing w:line="206" w:lineRule="auto"/>
              <w:ind w:left="99" w:right="112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целом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свидетельствует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</w:p>
          <w:p w:rsidR="00E200D1" w:rsidRDefault="00E200D1" w:rsidP="004B5575">
            <w:pPr>
              <w:pStyle w:val="TableParagraph"/>
              <w:tabs>
                <w:tab w:val="left" w:pos="1088"/>
                <w:tab w:val="left" w:pos="1260"/>
                <w:tab w:val="left" w:pos="1336"/>
                <w:tab w:val="left" w:pos="1782"/>
                <w:tab w:val="left" w:pos="1927"/>
                <w:tab w:val="left" w:pos="2190"/>
                <w:tab w:val="left" w:pos="2294"/>
                <w:tab w:val="left" w:pos="2483"/>
                <w:tab w:val="left" w:pos="2815"/>
              </w:tabs>
              <w:spacing w:line="208" w:lineRule="auto"/>
              <w:ind w:left="99" w:right="109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ставить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z w:val="24"/>
              </w:rPr>
              <w:tab/>
              <w:t>решения;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продемонстрирована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приобретать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и/или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новые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глубокого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изученного.</w:t>
            </w:r>
          </w:p>
          <w:p w:rsidR="00E200D1" w:rsidRDefault="00E200D1" w:rsidP="004B5575">
            <w:pPr>
              <w:pStyle w:val="TableParagraph"/>
              <w:spacing w:before="224" w:line="220" w:lineRule="auto"/>
              <w:ind w:left="99" w:right="106"/>
              <w:rPr>
                <w:sz w:val="24"/>
              </w:rPr>
            </w:pPr>
            <w:r>
              <w:rPr>
                <w:sz w:val="24"/>
              </w:rPr>
              <w:t>Неподготовленный к защите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проект, оценивается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</w:p>
          <w:p w:rsidR="00E200D1" w:rsidRDefault="00E200D1" w:rsidP="004B5575">
            <w:pPr>
              <w:pStyle w:val="TableParagraph"/>
              <w:spacing w:line="269" w:lineRule="exact"/>
              <w:ind w:left="99"/>
              <w:rPr>
                <w:sz w:val="24"/>
              </w:rPr>
            </w:pPr>
            <w:r>
              <w:rPr>
                <w:sz w:val="24"/>
              </w:rPr>
              <w:t>«2».</w:t>
            </w:r>
          </w:p>
        </w:tc>
        <w:tc>
          <w:tcPr>
            <w:tcW w:w="2987" w:type="dxa"/>
            <w:gridSpan w:val="2"/>
            <w:tcBorders>
              <w:bottom w:val="single" w:sz="4" w:space="0" w:color="000000"/>
            </w:tcBorders>
          </w:tcPr>
          <w:p w:rsidR="00E200D1" w:rsidRDefault="00E200D1" w:rsidP="004B5575">
            <w:pPr>
              <w:pStyle w:val="TableParagraph"/>
              <w:tabs>
                <w:tab w:val="left" w:pos="2748"/>
              </w:tabs>
              <w:spacing w:line="208" w:lineRule="auto"/>
              <w:ind w:left="104" w:right="96"/>
              <w:rPr>
                <w:sz w:val="24"/>
              </w:rPr>
            </w:pPr>
            <w:r>
              <w:rPr>
                <w:sz w:val="24"/>
              </w:rPr>
              <w:t>Работа в целом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свидетельствует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</w:p>
          <w:p w:rsidR="00E200D1" w:rsidRDefault="00E200D1" w:rsidP="004B5575">
            <w:pPr>
              <w:pStyle w:val="TableParagraph"/>
              <w:spacing w:line="208" w:lineRule="auto"/>
              <w:ind w:left="104" w:right="10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помощь</w:t>
            </w:r>
          </w:p>
          <w:p w:rsidR="00E200D1" w:rsidRDefault="00E200D1" w:rsidP="004B5575">
            <w:pPr>
              <w:pStyle w:val="TableParagraph"/>
              <w:spacing w:line="208" w:lineRule="auto"/>
              <w:ind w:left="104" w:right="100"/>
              <w:rPr>
                <w:sz w:val="24"/>
              </w:rPr>
            </w:pPr>
            <w:r>
              <w:rPr>
                <w:sz w:val="24"/>
              </w:rPr>
              <w:t>руководителя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 и находить пути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 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продемонстрирована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способность </w:t>
            </w:r>
            <w:proofErr w:type="gramStart"/>
            <w:r>
              <w:rPr>
                <w:sz w:val="24"/>
              </w:rPr>
              <w:t>приобретать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 знания 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осваивать новые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глубокого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изученного.</w:t>
            </w:r>
          </w:p>
        </w:tc>
        <w:tc>
          <w:tcPr>
            <w:tcW w:w="5244" w:type="dxa"/>
            <w:gridSpan w:val="2"/>
            <w:tcBorders>
              <w:bottom w:val="single" w:sz="4" w:space="0" w:color="000000"/>
            </w:tcBorders>
          </w:tcPr>
          <w:p w:rsidR="00E200D1" w:rsidRDefault="00E200D1" w:rsidP="004B5575">
            <w:pPr>
              <w:pStyle w:val="TableParagraph"/>
              <w:spacing w:line="208" w:lineRule="auto"/>
              <w:ind w:left="190" w:right="164"/>
              <w:rPr>
                <w:sz w:val="24"/>
              </w:rPr>
            </w:pPr>
            <w:r>
              <w:rPr>
                <w:sz w:val="24"/>
              </w:rPr>
              <w:t>Работа в целом свидетельствует о способности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 ставить проблему и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 ее решения; продемонстрировано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хорошее владение логическими операциями,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 критического мышления,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мыслить; продемонстрирована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способность на этой основе приобретать 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 и/или осваивать новые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 достигать более глубокого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проблемы.</w:t>
            </w:r>
          </w:p>
          <w:p w:rsidR="00E200D1" w:rsidRDefault="00E200D1" w:rsidP="004B5575">
            <w:pPr>
              <w:pStyle w:val="TableParagraph"/>
              <w:spacing w:line="247" w:lineRule="exact"/>
              <w:ind w:left="190"/>
              <w:rPr>
                <w:sz w:val="24"/>
              </w:rPr>
            </w:pPr>
            <w:r>
              <w:rPr>
                <w:sz w:val="24"/>
              </w:rPr>
              <w:t>Данный уровень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E200D1" w:rsidRDefault="00E200D1" w:rsidP="004B5575">
            <w:pPr>
              <w:pStyle w:val="TableParagraph"/>
              <w:spacing w:before="3"/>
              <w:rPr>
                <w:sz w:val="21"/>
              </w:rPr>
            </w:pPr>
          </w:p>
          <w:p w:rsidR="00E200D1" w:rsidRDefault="00E200D1" w:rsidP="004B5575">
            <w:pPr>
              <w:pStyle w:val="TableParagraph"/>
              <w:spacing w:line="218" w:lineRule="auto"/>
              <w:ind w:left="185" w:right="125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 ставить проблему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продемонстрировано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свободное владение логическими операциями,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мыслить; продемонстрирована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проблемы.</w:t>
            </w:r>
          </w:p>
          <w:p w:rsidR="00E200D1" w:rsidRDefault="00E200D1" w:rsidP="004B5575">
            <w:pPr>
              <w:pStyle w:val="TableParagraph"/>
              <w:spacing w:line="232" w:lineRule="exact"/>
              <w:ind w:left="190"/>
              <w:jc w:val="both"/>
              <w:rPr>
                <w:sz w:val="24"/>
              </w:rPr>
            </w:pPr>
            <w:r>
              <w:rPr>
                <w:sz w:val="24"/>
              </w:rPr>
              <w:t>Данный уровень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</w:tc>
        <w:tc>
          <w:tcPr>
            <w:tcW w:w="1283" w:type="dxa"/>
            <w:tcBorders>
              <w:bottom w:val="single" w:sz="4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4"/>
              </w:rPr>
            </w:pPr>
          </w:p>
        </w:tc>
      </w:tr>
      <w:tr w:rsidR="00E200D1" w:rsidTr="004B5575">
        <w:trPr>
          <w:trHeight w:val="273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0D1" w:rsidRDefault="00E200D1" w:rsidP="004B5575">
            <w:pPr>
              <w:pStyle w:val="TableParagraph"/>
              <w:spacing w:line="244" w:lineRule="exact"/>
              <w:ind w:left="1733"/>
              <w:rPr>
                <w:sz w:val="24"/>
              </w:rPr>
            </w:pPr>
            <w:r>
              <w:rPr>
                <w:sz w:val="24"/>
              </w:rPr>
              <w:t>отметка: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</w:tr>
    </w:tbl>
    <w:p w:rsidR="00E200D1" w:rsidRDefault="00E200D1" w:rsidP="00E200D1">
      <w:pPr>
        <w:rPr>
          <w:sz w:val="20"/>
        </w:rPr>
        <w:sectPr w:rsidR="00E200D1">
          <w:footerReference w:type="default" r:id="rId9"/>
          <w:pgSz w:w="16840" w:h="11910" w:orient="landscape"/>
          <w:pgMar w:top="1100" w:right="360" w:bottom="1120" w:left="900" w:header="0" w:footer="94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1"/>
        <w:gridCol w:w="1498"/>
        <w:gridCol w:w="1695"/>
        <w:gridCol w:w="1426"/>
        <w:gridCol w:w="1556"/>
        <w:gridCol w:w="2694"/>
        <w:gridCol w:w="2552"/>
        <w:gridCol w:w="1280"/>
      </w:tblGrid>
      <w:tr w:rsidR="00E200D1" w:rsidRPr="00E200D1" w:rsidTr="004B5575">
        <w:trPr>
          <w:trHeight w:val="3039"/>
        </w:trPr>
        <w:tc>
          <w:tcPr>
            <w:tcW w:w="2641" w:type="dxa"/>
            <w:tcBorders>
              <w:left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spacing w:line="214" w:lineRule="exact"/>
              <w:ind w:left="134"/>
              <w:rPr>
                <w:sz w:val="24"/>
              </w:rPr>
            </w:pPr>
            <w:r>
              <w:rPr>
                <w:sz w:val="24"/>
              </w:rPr>
              <w:lastRenderedPageBreak/>
              <w:t>2.Сформированность</w:t>
            </w:r>
          </w:p>
          <w:p w:rsidR="00E200D1" w:rsidRDefault="00E200D1" w:rsidP="004B5575">
            <w:pPr>
              <w:pStyle w:val="TableParagraph"/>
              <w:spacing w:before="11" w:line="216" w:lineRule="auto"/>
              <w:ind w:left="134" w:right="253"/>
              <w:rPr>
                <w:sz w:val="24"/>
              </w:rPr>
            </w:pPr>
            <w:r>
              <w:rPr>
                <w:sz w:val="24"/>
              </w:rPr>
              <w:t>предметных знаний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3193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spacing w:line="214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плохо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понимает</w:t>
            </w:r>
          </w:p>
          <w:p w:rsidR="00E200D1" w:rsidRDefault="00E200D1" w:rsidP="004B5575">
            <w:pPr>
              <w:pStyle w:val="TableParagraph"/>
              <w:tabs>
                <w:tab w:val="left" w:pos="2321"/>
              </w:tabs>
              <w:spacing w:before="9" w:line="218" w:lineRule="auto"/>
              <w:ind w:left="104" w:right="112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</w:p>
          <w:p w:rsidR="00E200D1" w:rsidRDefault="00E200D1" w:rsidP="004B5575">
            <w:pPr>
              <w:pStyle w:val="TableParagraph"/>
              <w:tabs>
                <w:tab w:val="left" w:pos="2326"/>
              </w:tabs>
              <w:spacing w:before="2" w:line="220" w:lineRule="auto"/>
              <w:ind w:left="104" w:right="119"/>
              <w:jc w:val="both"/>
              <w:rPr>
                <w:sz w:val="24"/>
              </w:rPr>
            </w:pPr>
            <w:r>
              <w:rPr>
                <w:sz w:val="24"/>
              </w:rPr>
              <w:t>наблюдаются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грубые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  <w:p w:rsidR="00E200D1" w:rsidRDefault="00E200D1" w:rsidP="004B5575">
            <w:pPr>
              <w:pStyle w:val="TableParagraph"/>
              <w:spacing w:before="9"/>
              <w:rPr>
                <w:sz w:val="21"/>
              </w:rPr>
            </w:pPr>
          </w:p>
          <w:p w:rsidR="00E200D1" w:rsidRDefault="00E200D1" w:rsidP="004B5575">
            <w:pPr>
              <w:pStyle w:val="TableParagraph"/>
              <w:tabs>
                <w:tab w:val="left" w:pos="1793"/>
              </w:tabs>
              <w:spacing w:line="216" w:lineRule="auto"/>
              <w:ind w:left="104" w:right="116"/>
              <w:jc w:val="both"/>
              <w:rPr>
                <w:sz w:val="24"/>
              </w:rPr>
            </w:pPr>
            <w:r>
              <w:rPr>
                <w:sz w:val="24"/>
              </w:rPr>
              <w:t>Неподготовленный к защите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оценивается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</w:p>
          <w:p w:rsidR="00E200D1" w:rsidRDefault="00E200D1" w:rsidP="004B5575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«2».</w:t>
            </w:r>
          </w:p>
        </w:tc>
        <w:tc>
          <w:tcPr>
            <w:tcW w:w="2982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spacing w:line="212" w:lineRule="exact"/>
              <w:ind w:left="99"/>
              <w:rPr>
                <w:sz w:val="24"/>
              </w:rPr>
            </w:pPr>
            <w:r>
              <w:rPr>
                <w:sz w:val="24"/>
              </w:rPr>
              <w:t>Продемонстрировано</w:t>
            </w:r>
          </w:p>
          <w:p w:rsidR="00E200D1" w:rsidRDefault="00E200D1" w:rsidP="004B5575">
            <w:pPr>
              <w:pStyle w:val="TableParagraph"/>
              <w:spacing w:before="11" w:line="208" w:lineRule="auto"/>
              <w:ind w:left="99" w:right="465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работе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200D1" w:rsidRDefault="00E200D1" w:rsidP="004B5575">
            <w:pPr>
              <w:pStyle w:val="TableParagraph"/>
              <w:spacing w:before="2" w:line="206" w:lineRule="auto"/>
              <w:ind w:left="99" w:right="321"/>
              <w:rPr>
                <w:sz w:val="24"/>
              </w:rPr>
            </w:pPr>
            <w:r>
              <w:rPr>
                <w:sz w:val="24"/>
              </w:rPr>
              <w:t>вопросы по содержанию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отсутствуют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5246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spacing w:line="21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Продемонстрировано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</w:p>
          <w:p w:rsidR="00E200D1" w:rsidRDefault="00E200D1" w:rsidP="004B5575">
            <w:pPr>
              <w:pStyle w:val="TableParagraph"/>
              <w:spacing w:before="9" w:line="218" w:lineRule="auto"/>
              <w:ind w:left="104" w:right="1875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 Присутствуют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  <w:p w:rsidR="00E200D1" w:rsidRDefault="00E200D1" w:rsidP="004B5575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Данный уровень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</w:p>
          <w:p w:rsidR="00E200D1" w:rsidRDefault="00E200D1" w:rsidP="004B5575">
            <w:pPr>
              <w:pStyle w:val="TableParagraph"/>
              <w:spacing w:before="7"/>
            </w:pPr>
          </w:p>
          <w:p w:rsidR="00E200D1" w:rsidRDefault="00E200D1" w:rsidP="004B5575">
            <w:pPr>
              <w:pStyle w:val="TableParagraph"/>
              <w:spacing w:line="216" w:lineRule="auto"/>
              <w:ind w:left="104" w:right="780"/>
              <w:rPr>
                <w:sz w:val="24"/>
              </w:rPr>
            </w:pPr>
            <w:r>
              <w:rPr>
                <w:sz w:val="24"/>
              </w:rPr>
              <w:t>Продемонстрировано свободное владение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E200D1" w:rsidRDefault="00E200D1" w:rsidP="004B5575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Ошибки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отсутствуют.</w:t>
            </w:r>
          </w:p>
          <w:p w:rsidR="00E200D1" w:rsidRDefault="00E200D1" w:rsidP="004B5575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</w:p>
        </w:tc>
        <w:tc>
          <w:tcPr>
            <w:tcW w:w="1280" w:type="dxa"/>
            <w:tcBorders>
              <w:left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4"/>
              </w:rPr>
            </w:pPr>
          </w:p>
        </w:tc>
      </w:tr>
      <w:tr w:rsidR="00E200D1" w:rsidTr="004B5575">
        <w:trPr>
          <w:trHeight w:val="278"/>
        </w:trPr>
        <w:tc>
          <w:tcPr>
            <w:tcW w:w="2641" w:type="dxa"/>
          </w:tcPr>
          <w:p w:rsidR="00E200D1" w:rsidRDefault="00E200D1" w:rsidP="004B5575">
            <w:pPr>
              <w:pStyle w:val="TableParagraph"/>
              <w:spacing w:line="235" w:lineRule="exact"/>
              <w:ind w:left="1733"/>
              <w:rPr>
                <w:sz w:val="24"/>
              </w:rPr>
            </w:pPr>
            <w:r>
              <w:rPr>
                <w:sz w:val="24"/>
              </w:rPr>
              <w:t>отметка:</w:t>
            </w:r>
          </w:p>
        </w:tc>
        <w:tc>
          <w:tcPr>
            <w:tcW w:w="1498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695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556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2694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280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</w:tr>
      <w:tr w:rsidR="00E200D1" w:rsidTr="004B5575">
        <w:trPr>
          <w:trHeight w:val="4522"/>
        </w:trPr>
        <w:tc>
          <w:tcPr>
            <w:tcW w:w="2641" w:type="dxa"/>
            <w:tcBorders>
              <w:left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spacing w:line="226" w:lineRule="exact"/>
              <w:ind w:left="134"/>
              <w:rPr>
                <w:sz w:val="24"/>
              </w:rPr>
            </w:pPr>
            <w:r>
              <w:rPr>
                <w:sz w:val="24"/>
              </w:rPr>
              <w:t>3.Сформированность</w:t>
            </w:r>
          </w:p>
          <w:p w:rsidR="00E200D1" w:rsidRDefault="00E200D1" w:rsidP="004B5575">
            <w:pPr>
              <w:pStyle w:val="TableParagraph"/>
              <w:spacing w:line="272" w:lineRule="exact"/>
              <w:ind w:left="134"/>
              <w:rPr>
                <w:sz w:val="24"/>
              </w:rPr>
            </w:pPr>
            <w:r>
              <w:rPr>
                <w:sz w:val="24"/>
              </w:rPr>
              <w:t>регулятивных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3193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spacing w:line="212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низком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  <w:p w:rsidR="00E200D1" w:rsidRDefault="00E200D1" w:rsidP="004B5575">
            <w:pPr>
              <w:pStyle w:val="TableParagraph"/>
              <w:spacing w:before="13" w:line="206" w:lineRule="auto"/>
              <w:ind w:left="104" w:right="164"/>
              <w:rPr>
                <w:sz w:val="24"/>
              </w:rPr>
            </w:pPr>
            <w:r>
              <w:rPr>
                <w:sz w:val="24"/>
              </w:rPr>
              <w:t>продемонстрированы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 определения темы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E200D1" w:rsidRDefault="00E200D1" w:rsidP="004B5575">
            <w:pPr>
              <w:pStyle w:val="TableParagraph"/>
              <w:spacing w:line="206" w:lineRule="auto"/>
              <w:ind w:left="104" w:right="112"/>
              <w:rPr>
                <w:sz w:val="24"/>
              </w:rPr>
            </w:pPr>
            <w:r>
              <w:rPr>
                <w:sz w:val="24"/>
              </w:rPr>
              <w:t>Работа не доведена до конца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представлена комиссии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незавершенном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большинство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выполнялись под контролем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руководителя. 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 и самоконтроля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отсутствуют.</w:t>
            </w:r>
          </w:p>
          <w:p w:rsidR="00E200D1" w:rsidRDefault="00E200D1" w:rsidP="004B5575">
            <w:pPr>
              <w:pStyle w:val="TableParagraph"/>
              <w:spacing w:before="10"/>
              <w:rPr>
                <w:sz w:val="20"/>
              </w:rPr>
            </w:pPr>
          </w:p>
          <w:p w:rsidR="00E200D1" w:rsidRDefault="00E200D1" w:rsidP="004B5575">
            <w:pPr>
              <w:pStyle w:val="TableParagraph"/>
              <w:spacing w:line="216" w:lineRule="auto"/>
              <w:ind w:left="104" w:right="106"/>
              <w:rPr>
                <w:sz w:val="24"/>
              </w:rPr>
            </w:pPr>
            <w:r>
              <w:rPr>
                <w:sz w:val="24"/>
              </w:rPr>
              <w:t>Неподготовленный к защите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проект, оценивается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</w:p>
          <w:p w:rsidR="00E200D1" w:rsidRDefault="00E200D1" w:rsidP="004B5575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«2».</w:t>
            </w:r>
          </w:p>
        </w:tc>
        <w:tc>
          <w:tcPr>
            <w:tcW w:w="2982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spacing w:line="21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Продемонстрированы</w:t>
            </w:r>
          </w:p>
          <w:p w:rsidR="00E200D1" w:rsidRDefault="00E200D1" w:rsidP="004B5575">
            <w:pPr>
              <w:pStyle w:val="TableParagraph"/>
              <w:spacing w:line="225" w:lineRule="auto"/>
              <w:ind w:left="109" w:right="780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00D1" w:rsidRDefault="00E200D1" w:rsidP="004B5575">
            <w:pPr>
              <w:pStyle w:val="TableParagraph"/>
              <w:spacing w:line="230" w:lineRule="auto"/>
              <w:ind w:left="109" w:right="161"/>
              <w:rPr>
                <w:sz w:val="24"/>
              </w:rPr>
            </w:pPr>
            <w:r>
              <w:rPr>
                <w:sz w:val="24"/>
              </w:rPr>
              <w:t>планирования 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доведена до конца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представлена комиссии;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некоторые 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контролем 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поддержке руководителя.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 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5246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spacing w:line="21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спланирована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последовательно</w:t>
            </w:r>
          </w:p>
          <w:p w:rsidR="00E200D1" w:rsidRDefault="00E200D1" w:rsidP="004B5575">
            <w:pPr>
              <w:pStyle w:val="TableParagraph"/>
              <w:tabs>
                <w:tab w:val="left" w:pos="1998"/>
                <w:tab w:val="left" w:pos="2036"/>
                <w:tab w:val="left" w:pos="2084"/>
                <w:tab w:val="left" w:pos="2420"/>
                <w:tab w:val="left" w:pos="3202"/>
                <w:tab w:val="left" w:pos="3485"/>
                <w:tab w:val="left" w:pos="3609"/>
                <w:tab w:val="left" w:pos="3696"/>
                <w:tab w:val="left" w:pos="4032"/>
                <w:tab w:val="left" w:pos="4967"/>
              </w:tabs>
              <w:spacing w:before="13" w:line="206" w:lineRule="auto"/>
              <w:ind w:left="104" w:right="128"/>
              <w:rPr>
                <w:sz w:val="24"/>
              </w:rPr>
            </w:pPr>
            <w:proofErr w:type="gramStart"/>
            <w:r>
              <w:rPr>
                <w:sz w:val="24"/>
              </w:rPr>
              <w:t>реализована</w:t>
            </w:r>
            <w:proofErr w:type="gramEnd"/>
            <w:r>
              <w:rPr>
                <w:sz w:val="24"/>
              </w:rPr>
              <w:t>, своевременно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пройдены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большинство</w:t>
            </w:r>
            <w:r>
              <w:rPr>
                <w:sz w:val="24"/>
              </w:rPr>
              <w:tab/>
              <w:t>этапов</w:t>
            </w:r>
            <w:r>
              <w:rPr>
                <w:sz w:val="24"/>
              </w:rPr>
              <w:tab/>
              <w:t>обсуждения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Контроль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коррекция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осуществлялись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помощью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</w:p>
          <w:p w:rsidR="00E200D1" w:rsidRDefault="00E200D1" w:rsidP="004B5575">
            <w:pPr>
              <w:pStyle w:val="TableParagraph"/>
              <w:spacing w:line="23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</w:p>
          <w:p w:rsidR="00E200D1" w:rsidRDefault="00E200D1" w:rsidP="004B5575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«4».</w:t>
            </w:r>
          </w:p>
          <w:p w:rsidR="00E200D1" w:rsidRDefault="00E200D1" w:rsidP="004B5575">
            <w:pPr>
              <w:pStyle w:val="TableParagraph"/>
            </w:pPr>
          </w:p>
          <w:p w:rsidR="00E200D1" w:rsidRDefault="00E200D1" w:rsidP="004B5575">
            <w:pPr>
              <w:pStyle w:val="TableParagraph"/>
              <w:spacing w:line="218" w:lineRule="auto"/>
              <w:ind w:left="104"/>
              <w:rPr>
                <w:sz w:val="24"/>
              </w:rPr>
            </w:pPr>
            <w:r>
              <w:rPr>
                <w:sz w:val="24"/>
              </w:rPr>
              <w:t>Работа тщательно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спланирована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реализована,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представления. Контроль и 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  <w:p w:rsidR="00E200D1" w:rsidRDefault="00E200D1" w:rsidP="004B5575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</w:p>
          <w:p w:rsidR="00E200D1" w:rsidRDefault="00E200D1" w:rsidP="004B5575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«5».</w:t>
            </w:r>
          </w:p>
        </w:tc>
        <w:tc>
          <w:tcPr>
            <w:tcW w:w="1280" w:type="dxa"/>
            <w:tcBorders>
              <w:left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4"/>
              </w:rPr>
            </w:pPr>
          </w:p>
        </w:tc>
      </w:tr>
      <w:tr w:rsidR="00E200D1" w:rsidTr="004B5575">
        <w:trPr>
          <w:trHeight w:val="278"/>
        </w:trPr>
        <w:tc>
          <w:tcPr>
            <w:tcW w:w="2641" w:type="dxa"/>
          </w:tcPr>
          <w:p w:rsidR="00E200D1" w:rsidRDefault="00E200D1" w:rsidP="004B5575">
            <w:pPr>
              <w:pStyle w:val="TableParagraph"/>
              <w:spacing w:line="235" w:lineRule="exact"/>
              <w:ind w:left="134"/>
              <w:rPr>
                <w:sz w:val="24"/>
              </w:rPr>
            </w:pPr>
            <w:r>
              <w:rPr>
                <w:sz w:val="24"/>
              </w:rPr>
              <w:t>отметка:</w:t>
            </w:r>
          </w:p>
        </w:tc>
        <w:tc>
          <w:tcPr>
            <w:tcW w:w="1498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695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556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2694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280" w:type="dxa"/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</w:tr>
    </w:tbl>
    <w:p w:rsidR="00E200D1" w:rsidRDefault="00E200D1" w:rsidP="00E200D1">
      <w:pPr>
        <w:rPr>
          <w:sz w:val="20"/>
        </w:rPr>
        <w:sectPr w:rsidR="00E200D1">
          <w:pgSz w:w="16840" w:h="11910" w:orient="landscape"/>
          <w:pgMar w:top="1100" w:right="360" w:bottom="1120" w:left="900" w:header="0" w:footer="94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1"/>
        <w:gridCol w:w="1498"/>
        <w:gridCol w:w="1700"/>
        <w:gridCol w:w="1421"/>
        <w:gridCol w:w="1555"/>
        <w:gridCol w:w="2693"/>
        <w:gridCol w:w="2553"/>
        <w:gridCol w:w="1276"/>
      </w:tblGrid>
      <w:tr w:rsidR="00E200D1" w:rsidTr="004B5575">
        <w:trPr>
          <w:trHeight w:val="4143"/>
        </w:trPr>
        <w:tc>
          <w:tcPr>
            <w:tcW w:w="2641" w:type="dxa"/>
          </w:tcPr>
          <w:p w:rsidR="00E200D1" w:rsidRDefault="00E200D1" w:rsidP="004B5575">
            <w:pPr>
              <w:pStyle w:val="TableParagraph"/>
              <w:spacing w:line="214" w:lineRule="exact"/>
              <w:ind w:left="134"/>
              <w:rPr>
                <w:sz w:val="24"/>
              </w:rPr>
            </w:pPr>
            <w:r>
              <w:rPr>
                <w:sz w:val="24"/>
              </w:rPr>
              <w:lastRenderedPageBreak/>
              <w:t>4.Сформированность</w:t>
            </w:r>
          </w:p>
          <w:p w:rsidR="00E200D1" w:rsidRDefault="00E200D1" w:rsidP="004B5575">
            <w:pPr>
              <w:pStyle w:val="TableParagraph"/>
              <w:spacing w:before="14" w:line="213" w:lineRule="auto"/>
              <w:ind w:left="134" w:right="580"/>
              <w:rPr>
                <w:sz w:val="24"/>
              </w:rPr>
            </w:pPr>
            <w:r>
              <w:rPr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3198" w:type="dxa"/>
            <w:gridSpan w:val="2"/>
          </w:tcPr>
          <w:p w:rsidR="00E200D1" w:rsidRDefault="00E200D1" w:rsidP="004B5575">
            <w:pPr>
              <w:pStyle w:val="TableParagraph"/>
              <w:spacing w:line="214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низком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  <w:p w:rsidR="00E200D1" w:rsidRDefault="00E200D1" w:rsidP="004B5575">
            <w:pPr>
              <w:pStyle w:val="TableParagraph"/>
              <w:spacing w:before="9" w:line="218" w:lineRule="auto"/>
              <w:ind w:left="104" w:right="857"/>
              <w:rPr>
                <w:sz w:val="24"/>
              </w:rPr>
            </w:pPr>
            <w:r>
              <w:rPr>
                <w:sz w:val="24"/>
              </w:rPr>
              <w:t>продемонстрированы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навыки 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00D1" w:rsidRDefault="00E200D1" w:rsidP="004B5575">
            <w:pPr>
              <w:pStyle w:val="TableParagraph"/>
              <w:spacing w:line="218" w:lineRule="auto"/>
              <w:ind w:left="104" w:right="34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пояснительной </w:t>
            </w:r>
            <w:r>
              <w:rPr>
                <w:sz w:val="24"/>
              </w:rPr>
              <w:t>записки,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подготовки простой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презентации.</w:t>
            </w:r>
          </w:p>
          <w:p w:rsidR="00E200D1" w:rsidRDefault="00E200D1" w:rsidP="004B5575">
            <w:pPr>
              <w:pStyle w:val="TableParagraph"/>
              <w:spacing w:line="216" w:lineRule="auto"/>
              <w:ind w:left="104" w:right="121"/>
              <w:rPr>
                <w:sz w:val="24"/>
              </w:rPr>
            </w:pPr>
            <w:r>
              <w:rPr>
                <w:sz w:val="24"/>
              </w:rPr>
              <w:t>Неподготовленный к защите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проект, оценивается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</w:p>
          <w:p w:rsidR="00E200D1" w:rsidRDefault="00E200D1" w:rsidP="004B5575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«2».</w:t>
            </w:r>
          </w:p>
        </w:tc>
        <w:tc>
          <w:tcPr>
            <w:tcW w:w="2976" w:type="dxa"/>
            <w:gridSpan w:val="2"/>
          </w:tcPr>
          <w:p w:rsidR="00E200D1" w:rsidRDefault="00E200D1" w:rsidP="004B5575">
            <w:pPr>
              <w:pStyle w:val="TableParagraph"/>
              <w:spacing w:line="199" w:lineRule="auto"/>
              <w:ind w:left="104" w:right="590"/>
              <w:rPr>
                <w:sz w:val="24"/>
              </w:rPr>
            </w:pPr>
            <w:r>
              <w:rPr>
                <w:sz w:val="24"/>
              </w:rPr>
              <w:t>Продемонстрированы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  <w:p w:rsidR="00E200D1" w:rsidRDefault="00E200D1" w:rsidP="004B5575">
            <w:pPr>
              <w:pStyle w:val="TableParagraph"/>
              <w:tabs>
                <w:tab w:val="left" w:pos="2047"/>
              </w:tabs>
              <w:spacing w:line="218" w:lineRule="auto"/>
              <w:ind w:left="104" w:right="86"/>
              <w:jc w:val="both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пояснительной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простой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презентации.</w:t>
            </w:r>
          </w:p>
        </w:tc>
        <w:tc>
          <w:tcPr>
            <w:tcW w:w="5246" w:type="dxa"/>
            <w:gridSpan w:val="2"/>
          </w:tcPr>
          <w:p w:rsidR="00E200D1" w:rsidRDefault="00E200D1" w:rsidP="004B5575">
            <w:pPr>
              <w:pStyle w:val="TableParagraph"/>
              <w:spacing w:line="21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достаточно полно</w:t>
            </w:r>
          </w:p>
          <w:p w:rsidR="00E200D1" w:rsidRDefault="00E200D1" w:rsidP="004B5575">
            <w:pPr>
              <w:pStyle w:val="TableParagraph"/>
              <w:spacing w:before="9" w:line="218" w:lineRule="auto"/>
              <w:ind w:left="105" w:right="382"/>
              <w:rPr>
                <w:sz w:val="24"/>
              </w:rPr>
            </w:pPr>
            <w:r>
              <w:rPr>
                <w:sz w:val="24"/>
              </w:rPr>
              <w:t>раскрыта.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Текст/сообщение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структурированы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мысли выражены ясно, логично,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аргументированно</w:t>
            </w:r>
            <w:proofErr w:type="spellEnd"/>
            <w:r>
              <w:rPr>
                <w:sz w:val="24"/>
              </w:rPr>
              <w:t>.</w:t>
            </w:r>
          </w:p>
          <w:p w:rsidR="00E200D1" w:rsidRDefault="00E200D1" w:rsidP="004B5575">
            <w:pPr>
              <w:pStyle w:val="TableParagraph"/>
              <w:spacing w:line="24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вызывает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интерес.</w:t>
            </w:r>
          </w:p>
          <w:p w:rsidR="00E200D1" w:rsidRDefault="00E200D1" w:rsidP="004B557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«4».</w:t>
            </w:r>
          </w:p>
          <w:p w:rsidR="00E200D1" w:rsidRDefault="00E200D1" w:rsidP="004B5575">
            <w:pPr>
              <w:pStyle w:val="TableParagraph"/>
              <w:spacing w:before="2"/>
            </w:pPr>
          </w:p>
          <w:p w:rsidR="00E200D1" w:rsidRDefault="00E200D1" w:rsidP="004B5575">
            <w:pPr>
              <w:pStyle w:val="TableParagraph"/>
              <w:spacing w:line="211" w:lineRule="auto"/>
              <w:ind w:left="105" w:right="115"/>
              <w:rPr>
                <w:sz w:val="24"/>
              </w:rPr>
            </w:pPr>
            <w:r>
              <w:rPr>
                <w:sz w:val="24"/>
              </w:rPr>
              <w:t>Тема раскрыта полностью. Текст/сообщение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структурированы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выражены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ясно,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логично,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последовательно,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аргументированно</w:t>
            </w:r>
            <w:proofErr w:type="spellEnd"/>
            <w:r>
              <w:rPr>
                <w:sz w:val="24"/>
              </w:rPr>
              <w:t>. Работа вызывает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интерес.</w:t>
            </w:r>
          </w:p>
          <w:p w:rsidR="00E200D1" w:rsidRDefault="00E200D1" w:rsidP="004B5575">
            <w:pPr>
              <w:pStyle w:val="TableParagraph"/>
              <w:tabs>
                <w:tab w:val="left" w:pos="1282"/>
                <w:tab w:val="left" w:pos="2448"/>
              </w:tabs>
              <w:spacing w:line="218" w:lineRule="auto"/>
              <w:ind w:left="105" w:right="1523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z w:val="24"/>
              </w:rPr>
              <w:tab/>
              <w:t>уровень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оценивается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отметкой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«5».</w:t>
            </w:r>
          </w:p>
        </w:tc>
        <w:tc>
          <w:tcPr>
            <w:tcW w:w="1276" w:type="dxa"/>
          </w:tcPr>
          <w:p w:rsidR="00E200D1" w:rsidRDefault="00E200D1" w:rsidP="004B5575">
            <w:pPr>
              <w:pStyle w:val="TableParagraph"/>
              <w:rPr>
                <w:sz w:val="24"/>
              </w:rPr>
            </w:pPr>
          </w:p>
        </w:tc>
      </w:tr>
      <w:tr w:rsidR="00E200D1" w:rsidTr="004B5575">
        <w:trPr>
          <w:trHeight w:val="273"/>
        </w:trPr>
        <w:tc>
          <w:tcPr>
            <w:tcW w:w="264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spacing w:line="235" w:lineRule="exact"/>
              <w:ind w:left="1732"/>
              <w:rPr>
                <w:sz w:val="24"/>
              </w:rPr>
            </w:pPr>
            <w:r>
              <w:rPr>
                <w:sz w:val="24"/>
              </w:rPr>
              <w:t>отметка:</w:t>
            </w:r>
          </w:p>
        </w:tc>
        <w:tc>
          <w:tcPr>
            <w:tcW w:w="149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255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</w:tr>
      <w:tr w:rsidR="00E200D1" w:rsidTr="004B5575">
        <w:trPr>
          <w:trHeight w:val="277"/>
        </w:trPr>
        <w:tc>
          <w:tcPr>
            <w:tcW w:w="1406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spacing w:line="239" w:lineRule="exact"/>
              <w:ind w:left="52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отметка: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0D1" w:rsidRDefault="00E200D1" w:rsidP="004B5575">
            <w:pPr>
              <w:pStyle w:val="TableParagraph"/>
              <w:rPr>
                <w:sz w:val="20"/>
              </w:rPr>
            </w:pPr>
          </w:p>
        </w:tc>
      </w:tr>
    </w:tbl>
    <w:p w:rsidR="00E200D1" w:rsidRDefault="00E200D1" w:rsidP="00E200D1">
      <w:pPr>
        <w:pStyle w:val="a3"/>
        <w:ind w:left="0"/>
        <w:rPr>
          <w:sz w:val="20"/>
        </w:rPr>
      </w:pPr>
    </w:p>
    <w:p w:rsidR="00E200D1" w:rsidRDefault="00E200D1" w:rsidP="00E200D1">
      <w:pPr>
        <w:pStyle w:val="a3"/>
        <w:spacing w:before="5"/>
        <w:ind w:left="0"/>
        <w:rPr>
          <w:sz w:val="17"/>
        </w:rPr>
      </w:pPr>
    </w:p>
    <w:p w:rsidR="00E200D1" w:rsidRDefault="00E200D1" w:rsidP="00E200D1">
      <w:pPr>
        <w:pStyle w:val="a3"/>
        <w:tabs>
          <w:tab w:val="left" w:pos="13717"/>
        </w:tabs>
        <w:spacing w:before="90"/>
        <w:ind w:left="242"/>
      </w:pPr>
      <w:r>
        <w:t>Заключение:</w:t>
      </w:r>
      <w:r>
        <w:rPr>
          <w:spacing w:val="8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200D1" w:rsidRDefault="00E200D1" w:rsidP="00E200D1">
      <w:pPr>
        <w:pStyle w:val="a3"/>
        <w:spacing w:before="2"/>
        <w:ind w:left="0"/>
        <w:rPr>
          <w:sz w:val="16"/>
        </w:rPr>
      </w:pPr>
    </w:p>
    <w:p w:rsidR="00E200D1" w:rsidRDefault="00E200D1" w:rsidP="00E200D1">
      <w:pPr>
        <w:pStyle w:val="a3"/>
        <w:tabs>
          <w:tab w:val="left" w:pos="1505"/>
          <w:tab w:val="left" w:pos="3718"/>
          <w:tab w:val="left" w:pos="4501"/>
        </w:tabs>
        <w:spacing w:before="90"/>
        <w:ind w:left="242"/>
      </w:pPr>
      <w:r>
        <w:t>Дата</w:t>
      </w:r>
      <w:r>
        <w:rPr>
          <w:spacing w:val="-3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E200D1" w:rsidRDefault="00E200D1" w:rsidP="00E200D1">
      <w:pPr>
        <w:pStyle w:val="a3"/>
        <w:tabs>
          <w:tab w:val="left" w:pos="7089"/>
          <w:tab w:val="left" w:pos="12238"/>
        </w:tabs>
        <w:spacing w:before="233" w:line="270" w:lineRule="exact"/>
        <w:ind w:left="242"/>
      </w:pPr>
      <w:r>
        <w:t>Руководитель</w:t>
      </w:r>
      <w:r>
        <w:rPr>
          <w:spacing w:val="-7"/>
        </w:rPr>
        <w:t xml:space="preserve"> </w:t>
      </w:r>
      <w:r>
        <w:t>проекта:</w:t>
      </w:r>
      <w:r>
        <w:rPr>
          <w:u w:val="single"/>
        </w:rPr>
        <w:tab/>
      </w:r>
      <w:r>
        <w:t>,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200D1" w:rsidRDefault="00E200D1" w:rsidP="00E200D1">
      <w:pPr>
        <w:pStyle w:val="a3"/>
        <w:tabs>
          <w:tab w:val="left" w:pos="7948"/>
        </w:tabs>
        <w:spacing w:line="270" w:lineRule="exact"/>
        <w:ind w:left="5049"/>
      </w:pPr>
      <w:r>
        <w:t>ФИО</w:t>
      </w:r>
      <w:r>
        <w:tab/>
        <w:t>должность</w:t>
      </w:r>
    </w:p>
    <w:p w:rsidR="00E200D1" w:rsidRDefault="00E200D1" w:rsidP="00E200D1">
      <w:pPr>
        <w:pStyle w:val="a3"/>
        <w:tabs>
          <w:tab w:val="left" w:pos="7108"/>
          <w:tab w:val="left" w:pos="12257"/>
        </w:tabs>
        <w:spacing w:before="94" w:line="272" w:lineRule="exact"/>
        <w:ind w:left="242"/>
      </w:pPr>
      <w:r>
        <w:t>Член экспертной</w:t>
      </w:r>
      <w:r>
        <w:rPr>
          <w:spacing w:val="-5"/>
        </w:rPr>
        <w:t xml:space="preserve"> </w:t>
      </w:r>
      <w:r>
        <w:t>комиссии:</w:t>
      </w:r>
      <w:r>
        <w:rPr>
          <w:u w:val="single"/>
        </w:rPr>
        <w:tab/>
      </w:r>
      <w:r>
        <w:t>,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200D1" w:rsidRDefault="00E200D1" w:rsidP="00E200D1">
      <w:pPr>
        <w:pStyle w:val="a3"/>
        <w:tabs>
          <w:tab w:val="left" w:pos="8011"/>
        </w:tabs>
        <w:spacing w:line="272" w:lineRule="exact"/>
        <w:ind w:left="5111"/>
      </w:pPr>
      <w:r>
        <w:t>ФИО</w:t>
      </w:r>
      <w:r>
        <w:tab/>
        <w:t>должность</w:t>
      </w:r>
    </w:p>
    <w:p w:rsidR="00E200D1" w:rsidRDefault="00E200D1" w:rsidP="00E200D1">
      <w:pPr>
        <w:pStyle w:val="a3"/>
        <w:tabs>
          <w:tab w:val="left" w:pos="7108"/>
          <w:tab w:val="left" w:pos="12257"/>
        </w:tabs>
        <w:spacing w:before="94" w:line="272" w:lineRule="exact"/>
        <w:ind w:left="242"/>
      </w:pPr>
      <w:r>
        <w:t>Член экспертной</w:t>
      </w:r>
      <w:r>
        <w:rPr>
          <w:spacing w:val="-5"/>
        </w:rPr>
        <w:t xml:space="preserve"> </w:t>
      </w:r>
      <w:r>
        <w:t>комиссии:</w:t>
      </w:r>
      <w:r>
        <w:rPr>
          <w:u w:val="single"/>
        </w:rPr>
        <w:tab/>
      </w:r>
      <w:r>
        <w:t>,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200D1" w:rsidRDefault="00E200D1" w:rsidP="00E200D1">
      <w:pPr>
        <w:pStyle w:val="a3"/>
        <w:tabs>
          <w:tab w:val="left" w:pos="8088"/>
        </w:tabs>
        <w:spacing w:line="272" w:lineRule="exact"/>
        <w:ind w:left="5188"/>
      </w:pPr>
      <w:r>
        <w:t>ФИО</w:t>
      </w:r>
      <w:r>
        <w:tab/>
        <w:t>должность</w:t>
      </w:r>
    </w:p>
    <w:p w:rsidR="00E200D1" w:rsidRPr="00220E75" w:rsidRDefault="00E200D1" w:rsidP="007A0F2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E200D1" w:rsidRPr="00220E75" w:rsidSect="00BB4C64">
      <w:pgSz w:w="16840" w:h="11910" w:orient="landscape"/>
      <w:pgMar w:top="1100" w:right="360" w:bottom="1120" w:left="900" w:header="0" w:footer="94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C64" w:rsidRDefault="00E200D1">
    <w:pPr>
      <w:pStyle w:val="a3"/>
      <w:spacing w:line="14" w:lineRule="auto"/>
      <w:ind w:left="0"/>
      <w:rPr>
        <w:sz w:val="20"/>
      </w:rPr>
    </w:pPr>
    <w:r w:rsidRPr="00F6629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81.3pt;margin-top:533.45pt;width:17.05pt;height:14.25pt;z-index:-251656192;mso-position-horizontal-relative:page;mso-position-vertical-relative:page" filled="f" stroked="f">
          <v:textbox inset="0,0,0,0">
            <w:txbxContent>
              <w:p w:rsidR="00BB4C64" w:rsidRDefault="00E200D1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46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1D75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9833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575E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1654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1B5D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415B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8E51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4057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82053C"/>
    <w:multiLevelType w:val="multilevel"/>
    <w:tmpl w:val="BAA61906"/>
    <w:lvl w:ilvl="0">
      <w:start w:val="8"/>
      <w:numFmt w:val="decimal"/>
      <w:lvlText w:val="%1"/>
      <w:lvlJc w:val="left"/>
      <w:pPr>
        <w:ind w:left="525" w:hanging="365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525" w:hanging="36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95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3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1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9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7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5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3" w:hanging="365"/>
      </w:pPr>
      <w:rPr>
        <w:rFonts w:hint="default"/>
        <w:lang w:val="ru-RU" w:eastAsia="en-US" w:bidi="ar-SA"/>
      </w:rPr>
    </w:lvl>
  </w:abstractNum>
  <w:abstractNum w:abstractNumId="10">
    <w:nsid w:val="38874B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96E6E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A21F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2747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C1045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9C778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E7B67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8EE45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E76B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DBA52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0AE1BDA"/>
    <w:multiLevelType w:val="multilevel"/>
    <w:tmpl w:val="7EBECB0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8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0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13"/>
  </w:num>
  <w:num w:numId="5">
    <w:abstractNumId w:val="17"/>
  </w:num>
  <w:num w:numId="6">
    <w:abstractNumId w:val="0"/>
  </w:num>
  <w:num w:numId="7">
    <w:abstractNumId w:val="16"/>
  </w:num>
  <w:num w:numId="8">
    <w:abstractNumId w:val="19"/>
  </w:num>
  <w:num w:numId="9">
    <w:abstractNumId w:val="7"/>
  </w:num>
  <w:num w:numId="10">
    <w:abstractNumId w:val="8"/>
  </w:num>
  <w:num w:numId="11">
    <w:abstractNumId w:val="11"/>
  </w:num>
  <w:num w:numId="12">
    <w:abstractNumId w:val="18"/>
  </w:num>
  <w:num w:numId="13">
    <w:abstractNumId w:val="12"/>
  </w:num>
  <w:num w:numId="14">
    <w:abstractNumId w:val="5"/>
  </w:num>
  <w:num w:numId="15">
    <w:abstractNumId w:val="10"/>
  </w:num>
  <w:num w:numId="16">
    <w:abstractNumId w:val="15"/>
  </w:num>
  <w:num w:numId="17">
    <w:abstractNumId w:val="4"/>
  </w:num>
  <w:num w:numId="18">
    <w:abstractNumId w:val="14"/>
  </w:num>
  <w:num w:numId="19">
    <w:abstractNumId w:val="1"/>
  </w:num>
  <w:num w:numId="20">
    <w:abstractNumId w:val="9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compat/>
  <w:rsids>
    <w:rsidRoot w:val="005A05CE"/>
    <w:rsid w:val="00220E75"/>
    <w:rsid w:val="002926CF"/>
    <w:rsid w:val="002D33B1"/>
    <w:rsid w:val="002D3591"/>
    <w:rsid w:val="003514A0"/>
    <w:rsid w:val="004F7E17"/>
    <w:rsid w:val="005A05CE"/>
    <w:rsid w:val="00653AF6"/>
    <w:rsid w:val="006D0E63"/>
    <w:rsid w:val="00743A2C"/>
    <w:rsid w:val="007A0F24"/>
    <w:rsid w:val="007B257A"/>
    <w:rsid w:val="00B73A5A"/>
    <w:rsid w:val="00E200D1"/>
    <w:rsid w:val="00E438A1"/>
    <w:rsid w:val="00F01E19"/>
    <w:rsid w:val="00FC0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43A2C"/>
    <w:pPr>
      <w:widowControl w:val="0"/>
      <w:autoSpaceDE w:val="0"/>
      <w:autoSpaceDN w:val="0"/>
      <w:spacing w:before="0" w:beforeAutospacing="0" w:after="0" w:afterAutospacing="0"/>
      <w:ind w:left="525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743A2C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5">
    <w:name w:val="List Paragraph"/>
    <w:basedOn w:val="a"/>
    <w:uiPriority w:val="1"/>
    <w:qFormat/>
    <w:rsid w:val="00743A2C"/>
    <w:pPr>
      <w:widowControl w:val="0"/>
      <w:autoSpaceDE w:val="0"/>
      <w:autoSpaceDN w:val="0"/>
      <w:spacing w:before="118" w:beforeAutospacing="0" w:after="0" w:afterAutospacing="0"/>
      <w:ind w:left="525"/>
      <w:jc w:val="both"/>
    </w:pPr>
    <w:rPr>
      <w:rFonts w:ascii="Times New Roman" w:eastAsia="Times New Roman" w:hAnsi="Times New Roman" w:cs="Times New Roman"/>
      <w:lang w:val="ru-RU"/>
    </w:rPr>
  </w:style>
  <w:style w:type="table" w:customStyle="1" w:styleId="TableNormal">
    <w:name w:val="Table Normal"/>
    <w:uiPriority w:val="2"/>
    <w:semiHidden/>
    <w:unhideWhenUsed/>
    <w:qFormat/>
    <w:rsid w:val="00E200D1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E200D1"/>
    <w:pPr>
      <w:widowControl w:val="0"/>
      <w:autoSpaceDE w:val="0"/>
      <w:autoSpaceDN w:val="0"/>
      <w:spacing w:before="181" w:beforeAutospacing="0" w:after="0" w:afterAutospacing="0"/>
      <w:ind w:left="707" w:hanging="183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TableParagraph">
    <w:name w:val="Table Paragraph"/>
    <w:basedOn w:val="a"/>
    <w:uiPriority w:val="1"/>
    <w:qFormat/>
    <w:rsid w:val="00E200D1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NULL"/><Relationship Id="rId3" Type="http://schemas.openxmlformats.org/officeDocument/2006/relationships/settings" Target="settings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3902</Words>
  <Characters>22244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dc:description>Подготовлено экспертами Актион-МЦФЭР</dc:description>
  <cp:lastModifiedBy>Директор</cp:lastModifiedBy>
  <cp:revision>2</cp:revision>
  <dcterms:created xsi:type="dcterms:W3CDTF">2023-10-10T17:15:00Z</dcterms:created>
  <dcterms:modified xsi:type="dcterms:W3CDTF">2023-10-10T17:15:00Z</dcterms:modified>
</cp:coreProperties>
</file>